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CB" w:rsidRPr="00B45E29" w:rsidRDefault="009E0CCB" w:rsidP="009E0CCB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B45E29">
        <w:rPr>
          <w:rFonts w:ascii="Times New Roman" w:hAnsi="Times New Roman"/>
          <w:b/>
          <w:sz w:val="28"/>
          <w:szCs w:val="24"/>
        </w:rPr>
        <w:t>VILLAGE OF VICTORY</w:t>
      </w:r>
    </w:p>
    <w:p w:rsidR="009E0CCB" w:rsidRPr="00B45E29" w:rsidRDefault="009E0CCB" w:rsidP="009E0CCB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B45E29">
        <w:rPr>
          <w:rFonts w:ascii="Times New Roman" w:hAnsi="Times New Roman"/>
          <w:b/>
          <w:sz w:val="28"/>
          <w:szCs w:val="24"/>
        </w:rPr>
        <w:t>VILLAGE BOARD OF TRUSTEES</w:t>
      </w:r>
    </w:p>
    <w:p w:rsidR="009E0CCB" w:rsidRPr="009E0CCB" w:rsidRDefault="009E0CCB" w:rsidP="009E0CC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E0CCB" w:rsidRDefault="009E0CCB" w:rsidP="009E0C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PECIAL MEETING </w:t>
      </w:r>
      <w:r w:rsidRPr="009E0CCB">
        <w:rPr>
          <w:rFonts w:ascii="Times New Roman" w:hAnsi="Times New Roman"/>
          <w:sz w:val="24"/>
          <w:szCs w:val="24"/>
        </w:rPr>
        <w:t>MINUTES</w:t>
      </w:r>
    </w:p>
    <w:p w:rsidR="009E0CCB" w:rsidRPr="009E0CCB" w:rsidRDefault="009E0CCB" w:rsidP="009E0C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Fiscal Year End Meeting</w:t>
      </w:r>
    </w:p>
    <w:p w:rsidR="009E0CCB" w:rsidRPr="009E0CCB" w:rsidRDefault="009E0CCB" w:rsidP="009E0C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</w:rPr>
        <w:t>May 30, 2019</w:t>
      </w:r>
    </w:p>
    <w:p w:rsidR="009E0CCB" w:rsidRPr="009E0CCB" w:rsidRDefault="009E0CCB" w:rsidP="009E0C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</w:rPr>
        <w:t>6:30 pm</w:t>
      </w: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9E0CCB" w:rsidRDefault="009E0CCB" w:rsidP="009E0CCB">
      <w:pPr>
        <w:pStyle w:val="NoSpacing"/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  <w:u w:val="single"/>
        </w:rPr>
        <w:t>Call Meeting to Order</w:t>
      </w:r>
      <w:r>
        <w:rPr>
          <w:rFonts w:ascii="Times New Roman" w:hAnsi="Times New Roman"/>
          <w:sz w:val="24"/>
          <w:szCs w:val="24"/>
        </w:rPr>
        <w:t>:</w:t>
      </w:r>
    </w:p>
    <w:p w:rsidR="009E0CCB" w:rsidRDefault="009E0CCB" w:rsidP="009E0C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Deputy Mayor Timothy Healy called the meeting to order and dispensed with the pledge of allegiance.</w:t>
      </w:r>
    </w:p>
    <w:p w:rsidR="009E0CCB" w:rsidRDefault="009E0CCB" w:rsidP="009E0CCB">
      <w:pPr>
        <w:pStyle w:val="NoSpacing"/>
        <w:rPr>
          <w:rFonts w:ascii="Times New Roman" w:hAnsi="Times New Roman"/>
          <w:sz w:val="24"/>
          <w:szCs w:val="24"/>
        </w:rPr>
      </w:pP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9E0CCB">
        <w:rPr>
          <w:rFonts w:ascii="Times New Roman" w:hAnsi="Times New Roman"/>
          <w:sz w:val="24"/>
          <w:szCs w:val="24"/>
          <w:u w:val="single"/>
        </w:rPr>
        <w:t>Roll Call:</w:t>
      </w: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Deputy Mayor Timothy Healy – present, Trustee Leslie Dennison – present and Village Clerk Treasurer Maureen Lewsey – present.  Mayor Patrick Dewey was absent.</w:t>
      </w: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NEW BUSINESS</w:t>
      </w:r>
      <w:r w:rsidRPr="009E0CCB">
        <w:rPr>
          <w:rFonts w:ascii="Times New Roman" w:hAnsi="Times New Roman"/>
          <w:sz w:val="24"/>
          <w:szCs w:val="24"/>
        </w:rPr>
        <w:t xml:space="preserve">: </w:t>
      </w:r>
    </w:p>
    <w:p w:rsidR="009E0CCB" w:rsidRPr="009E0CCB" w:rsidRDefault="00B8230A" w:rsidP="009E0CCB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</w:t>
      </w:r>
      <w:r w:rsidR="009E0CCB" w:rsidRPr="009E0CCB">
        <w:rPr>
          <w:rFonts w:ascii="Times New Roman" w:hAnsi="Times New Roman"/>
          <w:sz w:val="24"/>
          <w:szCs w:val="24"/>
        </w:rPr>
        <w:t xml:space="preserve">  Final Budget Amendments for FY 18.19 </w:t>
      </w:r>
    </w:p>
    <w:p w:rsidR="009E0CCB" w:rsidRPr="009E0CCB" w:rsidRDefault="009E0CCB" w:rsidP="009E0CC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</w:rPr>
        <w:t>General Fund</w:t>
      </w:r>
      <w:r w:rsidRPr="009E0CCB">
        <w:rPr>
          <w:rFonts w:ascii="Times New Roman" w:hAnsi="Times New Roman"/>
          <w:sz w:val="24"/>
          <w:szCs w:val="24"/>
        </w:rPr>
        <w:tab/>
      </w:r>
      <w:r w:rsidRPr="009E0C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0CCB">
        <w:rPr>
          <w:rFonts w:ascii="Times New Roman" w:hAnsi="Times New Roman"/>
          <w:sz w:val="24"/>
          <w:szCs w:val="24"/>
        </w:rPr>
        <w:t>$ 8,513.00</w:t>
      </w:r>
    </w:p>
    <w:p w:rsidR="009E0CCB" w:rsidRDefault="009E0CCB" w:rsidP="009E0CC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</w:rPr>
        <w:t>Sewer Fund</w:t>
      </w:r>
      <w:r w:rsidRPr="009E0CCB">
        <w:rPr>
          <w:rFonts w:ascii="Times New Roman" w:hAnsi="Times New Roman"/>
          <w:sz w:val="24"/>
          <w:szCs w:val="24"/>
        </w:rPr>
        <w:tab/>
      </w:r>
      <w:r w:rsidRPr="009E0CCB">
        <w:rPr>
          <w:rFonts w:ascii="Times New Roman" w:hAnsi="Times New Roman"/>
          <w:sz w:val="24"/>
          <w:szCs w:val="24"/>
        </w:rPr>
        <w:tab/>
      </w:r>
      <w:r w:rsidRPr="009E0CCB">
        <w:rPr>
          <w:rFonts w:ascii="Times New Roman" w:hAnsi="Times New Roman"/>
          <w:sz w:val="24"/>
          <w:szCs w:val="24"/>
        </w:rPr>
        <w:tab/>
        <w:t>$    229.00</w:t>
      </w:r>
    </w:p>
    <w:p w:rsidR="009E0CCB" w:rsidRDefault="009E0CCB" w:rsidP="009E0CCB">
      <w:pPr>
        <w:pStyle w:val="NoSpacing"/>
        <w:rPr>
          <w:rFonts w:ascii="Times New Roman" w:hAnsi="Times New Roman"/>
          <w:b/>
          <w:sz w:val="24"/>
          <w:szCs w:val="24"/>
        </w:rPr>
      </w:pPr>
      <w:r w:rsidRPr="009E0CCB">
        <w:rPr>
          <w:rFonts w:ascii="Times New Roman" w:hAnsi="Times New Roman"/>
          <w:b/>
          <w:sz w:val="24"/>
          <w:szCs w:val="24"/>
        </w:rPr>
        <w:t xml:space="preserve">Trustee Dennison made a motion to approve the transfer within each fund </w:t>
      </w:r>
      <w:r w:rsidR="00B8230A">
        <w:rPr>
          <w:rFonts w:ascii="Times New Roman" w:hAnsi="Times New Roman"/>
          <w:b/>
          <w:sz w:val="24"/>
          <w:szCs w:val="24"/>
        </w:rPr>
        <w:t xml:space="preserve">as outlined on the resolution to cover </w:t>
      </w:r>
      <w:r w:rsidRPr="009E0CCB">
        <w:rPr>
          <w:rFonts w:ascii="Times New Roman" w:hAnsi="Times New Roman"/>
          <w:b/>
          <w:sz w:val="24"/>
          <w:szCs w:val="24"/>
        </w:rPr>
        <w:t xml:space="preserve">final expenses </w:t>
      </w:r>
      <w:r w:rsidR="00B8230A">
        <w:rPr>
          <w:rFonts w:ascii="Times New Roman" w:hAnsi="Times New Roman"/>
          <w:b/>
          <w:sz w:val="24"/>
          <w:szCs w:val="24"/>
        </w:rPr>
        <w:t>in</w:t>
      </w:r>
      <w:r w:rsidRPr="009E0CCB">
        <w:rPr>
          <w:rFonts w:ascii="Times New Roman" w:hAnsi="Times New Roman"/>
          <w:b/>
          <w:sz w:val="24"/>
          <w:szCs w:val="24"/>
        </w:rPr>
        <w:t xml:space="preserve"> the fiscal year for both the general fund appropriations and the sewer fund appropriations with </w:t>
      </w:r>
      <w:r w:rsidR="00B8230A">
        <w:rPr>
          <w:rFonts w:ascii="Times New Roman" w:hAnsi="Times New Roman"/>
          <w:b/>
          <w:sz w:val="24"/>
          <w:szCs w:val="24"/>
        </w:rPr>
        <w:t>Deputy Mayor</w:t>
      </w:r>
      <w:r w:rsidRPr="009E0CCB">
        <w:rPr>
          <w:rFonts w:ascii="Times New Roman" w:hAnsi="Times New Roman"/>
          <w:b/>
          <w:sz w:val="24"/>
          <w:szCs w:val="24"/>
        </w:rPr>
        <w:t xml:space="preserve"> Healy seconded the motion.  Vote:  2-0, all ayes.  Motion Passed.</w:t>
      </w:r>
    </w:p>
    <w:p w:rsidR="009E0CCB" w:rsidRPr="009E0CCB" w:rsidRDefault="009E0CCB" w:rsidP="009E0CC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E0CCB" w:rsidRPr="009E0CCB" w:rsidRDefault="009E0CCB" w:rsidP="009E0CCB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b/>
          <w:sz w:val="24"/>
          <w:szCs w:val="24"/>
        </w:rPr>
        <w:t>Audit Claims</w:t>
      </w:r>
      <w:r w:rsidRPr="009E0CCB">
        <w:rPr>
          <w:rFonts w:ascii="Times New Roman" w:hAnsi="Times New Roman"/>
          <w:sz w:val="24"/>
          <w:szCs w:val="24"/>
        </w:rPr>
        <w:t xml:space="preserve"> – Final Abstract # 12 </w:t>
      </w:r>
    </w:p>
    <w:p w:rsidR="009E0CCB" w:rsidRDefault="009E0CCB" w:rsidP="009E0CCB">
      <w:pPr>
        <w:pStyle w:val="NoSpacing"/>
        <w:rPr>
          <w:rFonts w:ascii="Times New Roman" w:hAnsi="Times New Roman"/>
          <w:b/>
          <w:sz w:val="24"/>
          <w:szCs w:val="24"/>
        </w:rPr>
      </w:pPr>
      <w:r w:rsidRPr="009E0CCB">
        <w:rPr>
          <w:rFonts w:ascii="Times New Roman" w:hAnsi="Times New Roman"/>
          <w:b/>
          <w:sz w:val="24"/>
          <w:szCs w:val="24"/>
        </w:rPr>
        <w:t>Trustee Dennis</w:t>
      </w:r>
      <w:r>
        <w:rPr>
          <w:rFonts w:ascii="Times New Roman" w:hAnsi="Times New Roman"/>
          <w:b/>
          <w:sz w:val="24"/>
          <w:szCs w:val="24"/>
        </w:rPr>
        <w:t xml:space="preserve">on made a motion to approve the final abstract #12 dated May 30, 2019; general fund in the amount of $4,451.30 and sewer fund in the amount of $441.70 with </w:t>
      </w:r>
      <w:r w:rsidR="00B8230A">
        <w:rPr>
          <w:rFonts w:ascii="Times New Roman" w:hAnsi="Times New Roman"/>
          <w:b/>
          <w:sz w:val="24"/>
          <w:szCs w:val="24"/>
        </w:rPr>
        <w:t>Deputy Mayor</w:t>
      </w:r>
      <w:r w:rsidRPr="009E0CCB">
        <w:rPr>
          <w:rFonts w:ascii="Times New Roman" w:hAnsi="Times New Roman"/>
          <w:b/>
          <w:sz w:val="24"/>
          <w:szCs w:val="24"/>
        </w:rPr>
        <w:t xml:space="preserve"> Healy seconded the motion.  Vote:  2-0, all ayes.  Motion Passed.</w:t>
      </w: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</w:rPr>
        <w:t xml:space="preserve">  </w:t>
      </w:r>
    </w:p>
    <w:p w:rsidR="009E0CCB" w:rsidRPr="009E0CCB" w:rsidRDefault="00B8230A" w:rsidP="009E0CCB">
      <w:pPr>
        <w:pStyle w:val="NoSpacing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</w:t>
      </w:r>
      <w:r w:rsidR="009E0CCB" w:rsidRPr="009E0CCB">
        <w:rPr>
          <w:rFonts w:ascii="Times New Roman" w:hAnsi="Times New Roman"/>
          <w:b/>
          <w:sz w:val="24"/>
          <w:szCs w:val="24"/>
        </w:rPr>
        <w:t xml:space="preserve"> </w:t>
      </w:r>
    </w:p>
    <w:p w:rsidR="00B8230A" w:rsidRDefault="00B8230A" w:rsidP="00B8230A">
      <w:pPr>
        <w:pStyle w:val="NoSpacing"/>
        <w:rPr>
          <w:rFonts w:ascii="Times New Roman" w:hAnsi="Times New Roman"/>
          <w:b/>
          <w:sz w:val="24"/>
          <w:szCs w:val="24"/>
        </w:rPr>
      </w:pPr>
      <w:r w:rsidRPr="00B8230A">
        <w:rPr>
          <w:rFonts w:ascii="Times New Roman" w:hAnsi="Times New Roman"/>
          <w:b/>
          <w:sz w:val="24"/>
          <w:szCs w:val="24"/>
        </w:rPr>
        <w:t xml:space="preserve">Trustee Dennison made a motion to </w:t>
      </w:r>
      <w:r w:rsidRPr="00B45E29">
        <w:rPr>
          <w:rFonts w:ascii="Times New Roman" w:hAnsi="Times New Roman"/>
          <w:b/>
          <w:i/>
          <w:sz w:val="24"/>
          <w:szCs w:val="24"/>
        </w:rPr>
        <w:t>approve the transfer of the unexpended</w:t>
      </w:r>
      <w:r w:rsidRPr="00B8230A">
        <w:rPr>
          <w:rFonts w:ascii="Times New Roman" w:hAnsi="Times New Roman"/>
          <w:b/>
          <w:i/>
          <w:sz w:val="24"/>
          <w:szCs w:val="24"/>
        </w:rPr>
        <w:t xml:space="preserve"> fire department contractual amount from FY18.19 to the PPE Assigned Reserve </w:t>
      </w:r>
      <w:r w:rsidRPr="00B45E29">
        <w:rPr>
          <w:rFonts w:ascii="Times New Roman" w:hAnsi="Times New Roman"/>
          <w:b/>
          <w:i/>
          <w:sz w:val="24"/>
          <w:szCs w:val="24"/>
        </w:rPr>
        <w:t>Fund in the amount of $2,018.85</w:t>
      </w:r>
      <w:r w:rsidRPr="00B8230A">
        <w:rPr>
          <w:rFonts w:ascii="Times New Roman" w:hAnsi="Times New Roman"/>
          <w:b/>
          <w:sz w:val="24"/>
          <w:szCs w:val="24"/>
        </w:rPr>
        <w:t xml:space="preserve"> with Deputy Mayor Healy seconded the motion.  Vote:  2-0, all ayes.  Motion Passed.</w:t>
      </w:r>
    </w:p>
    <w:p w:rsidR="00B8230A" w:rsidRDefault="00B8230A" w:rsidP="00B8230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8230A" w:rsidRPr="00B8230A" w:rsidRDefault="00B8230A" w:rsidP="00B8230A">
      <w:pPr>
        <w:pStyle w:val="NoSpacing"/>
        <w:rPr>
          <w:rFonts w:ascii="Times New Roman" w:hAnsi="Times New Roman"/>
          <w:b/>
          <w:sz w:val="24"/>
          <w:szCs w:val="24"/>
        </w:rPr>
      </w:pPr>
      <w:r w:rsidRPr="00B8230A">
        <w:rPr>
          <w:rFonts w:ascii="Times New Roman" w:hAnsi="Times New Roman"/>
          <w:b/>
          <w:sz w:val="24"/>
          <w:szCs w:val="24"/>
        </w:rPr>
        <w:t xml:space="preserve">Trustee Dennison made a motion to approve the transfer of the </w:t>
      </w:r>
      <w:r w:rsidRPr="00B8230A">
        <w:rPr>
          <w:rFonts w:ascii="Times New Roman" w:hAnsi="Times New Roman"/>
          <w:b/>
          <w:i/>
          <w:sz w:val="24"/>
          <w:szCs w:val="24"/>
        </w:rPr>
        <w:t xml:space="preserve">unexpended Engineering amount from FY18.19 to the </w:t>
      </w:r>
      <w:r>
        <w:rPr>
          <w:rFonts w:ascii="Times New Roman" w:hAnsi="Times New Roman"/>
          <w:b/>
          <w:i/>
          <w:sz w:val="24"/>
          <w:szCs w:val="24"/>
        </w:rPr>
        <w:t>FY1</w:t>
      </w:r>
      <w:r w:rsidR="00B45E29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>.20 budget</w:t>
      </w:r>
      <w:r w:rsidRPr="00B8230A">
        <w:rPr>
          <w:rFonts w:ascii="Times New Roman" w:hAnsi="Times New Roman"/>
          <w:b/>
          <w:i/>
          <w:sz w:val="24"/>
          <w:szCs w:val="24"/>
        </w:rPr>
        <w:t xml:space="preserve"> in the amount of $</w:t>
      </w:r>
      <w:r>
        <w:rPr>
          <w:rFonts w:ascii="Times New Roman" w:hAnsi="Times New Roman"/>
          <w:b/>
          <w:i/>
          <w:sz w:val="24"/>
          <w:szCs w:val="24"/>
        </w:rPr>
        <w:t>4,253.10</w:t>
      </w:r>
      <w:r w:rsidRPr="00B8230A">
        <w:rPr>
          <w:rFonts w:ascii="Times New Roman" w:hAnsi="Times New Roman"/>
          <w:b/>
          <w:sz w:val="24"/>
          <w:szCs w:val="24"/>
        </w:rPr>
        <w:t xml:space="preserve"> with Deputy Mayor Healy seconded the motion.  Vote:</w:t>
      </w:r>
      <w:r>
        <w:rPr>
          <w:rFonts w:ascii="Times New Roman" w:hAnsi="Times New Roman"/>
          <w:b/>
          <w:sz w:val="24"/>
          <w:szCs w:val="24"/>
        </w:rPr>
        <w:t xml:space="preserve">  2-0, all ayes.  Motion Passed.</w:t>
      </w:r>
    </w:p>
    <w:p w:rsidR="009E0CCB" w:rsidRPr="00B8230A" w:rsidRDefault="009E0CCB" w:rsidP="009E0CC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E0CCB" w:rsidRDefault="009E0CCB" w:rsidP="009E0CCB">
      <w:pPr>
        <w:pStyle w:val="NoSpacing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9E0CCB">
        <w:rPr>
          <w:rFonts w:ascii="Times New Roman" w:hAnsi="Times New Roman"/>
          <w:b/>
          <w:sz w:val="24"/>
          <w:szCs w:val="24"/>
        </w:rPr>
        <w:t>Review Fire Departmen</w:t>
      </w:r>
      <w:r w:rsidR="00B8230A">
        <w:rPr>
          <w:rFonts w:ascii="Times New Roman" w:hAnsi="Times New Roman"/>
          <w:b/>
          <w:sz w:val="24"/>
          <w:szCs w:val="24"/>
        </w:rPr>
        <w:t>t Membership Application</w:t>
      </w:r>
    </w:p>
    <w:p w:rsidR="00B8230A" w:rsidRPr="00B45E29" w:rsidRDefault="00B8230A" w:rsidP="00B8230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Trustee Dennison made a motion to approve the fire department application for Justin Baylies with Deputy Mayor Healy seconded the motion.  Vote:  2-0, all ayes.  Motion Passed.</w:t>
      </w:r>
      <w:r w:rsidR="00B45E29">
        <w:rPr>
          <w:rFonts w:ascii="Times New Roman" w:hAnsi="Times New Roman"/>
          <w:b/>
          <w:sz w:val="24"/>
          <w:szCs w:val="24"/>
        </w:rPr>
        <w:t xml:space="preserve">   </w:t>
      </w:r>
      <w:r w:rsidR="00B45E29" w:rsidRPr="00B45E29">
        <w:rPr>
          <w:rFonts w:ascii="Times New Roman" w:hAnsi="Times New Roman"/>
          <w:sz w:val="24"/>
          <w:szCs w:val="24"/>
        </w:rPr>
        <w:t>It was noted that this was approved by the fire department previously and will be sent to Saratoga County Self Insurance Program placing the new member on the roster.</w:t>
      </w:r>
    </w:p>
    <w:p w:rsidR="00B8230A" w:rsidRPr="009E0CCB" w:rsidRDefault="00B8230A" w:rsidP="00B8230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E0CCB" w:rsidRPr="009E0CCB" w:rsidRDefault="009E0CCB" w:rsidP="009E0CCB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b/>
          <w:sz w:val="24"/>
          <w:szCs w:val="24"/>
        </w:rPr>
        <w:t>Treasurer Report</w:t>
      </w:r>
      <w:r w:rsidRPr="009E0CCB">
        <w:rPr>
          <w:rFonts w:ascii="Times New Roman" w:hAnsi="Times New Roman"/>
          <w:sz w:val="24"/>
          <w:szCs w:val="24"/>
        </w:rPr>
        <w:t xml:space="preserve">:  </w:t>
      </w:r>
    </w:p>
    <w:p w:rsidR="009E0CCB" w:rsidRPr="009E0CCB" w:rsidRDefault="009E0CCB" w:rsidP="009E0CCB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</w:rPr>
        <w:t>Budget Overview Report provided</w:t>
      </w:r>
    </w:p>
    <w:p w:rsidR="009E0CCB" w:rsidRPr="009E0CCB" w:rsidRDefault="009E0CCB" w:rsidP="009E0CCB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</w:rPr>
        <w:t>New Operating Statement for FY 19.20 provided</w:t>
      </w:r>
    </w:p>
    <w:p w:rsidR="009E0CCB" w:rsidRDefault="009E0CCB" w:rsidP="009E0CCB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</w:rPr>
        <w:t>Outline of Current Outstanding Debt Schedule for the Village FY 19.20</w:t>
      </w:r>
    </w:p>
    <w:p w:rsidR="00B45E29" w:rsidRPr="00B45E29" w:rsidRDefault="00B45E29" w:rsidP="00B45E2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Treasurer Lewsey provided a summary of the reports provided and a brief discussion was held.  </w:t>
      </w:r>
      <w:r w:rsidRPr="00B45E29">
        <w:rPr>
          <w:rFonts w:ascii="Times New Roman" w:hAnsi="Times New Roman"/>
          <w:b/>
          <w:sz w:val="24"/>
          <w:szCs w:val="24"/>
        </w:rPr>
        <w:t>Trustee Dennison made 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5E29">
        <w:rPr>
          <w:rFonts w:ascii="Times New Roman" w:hAnsi="Times New Roman"/>
          <w:b/>
          <w:sz w:val="24"/>
          <w:szCs w:val="24"/>
        </w:rPr>
        <w:t>motion to approve the report as submitted with Deputy Mayor Healy seconded the motion.  Vote:  2-0, all ayes.  Motion Passed.</w:t>
      </w: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B45E29" w:rsidRDefault="00B45E29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B45E29" w:rsidRDefault="00B45E29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B45E29" w:rsidRPr="00B45E29" w:rsidRDefault="00B45E29" w:rsidP="009E0CCB">
      <w:pPr>
        <w:pStyle w:val="NoSpacing"/>
        <w:rPr>
          <w:rFonts w:ascii="Times New Roman" w:hAnsi="Times New Roman"/>
          <w:sz w:val="24"/>
          <w:szCs w:val="24"/>
        </w:rPr>
      </w:pPr>
      <w:r w:rsidRPr="00B45E29">
        <w:rPr>
          <w:rFonts w:ascii="Times New Roman" w:hAnsi="Times New Roman"/>
          <w:sz w:val="24"/>
          <w:szCs w:val="24"/>
        </w:rPr>
        <w:t>Village of Victory</w:t>
      </w:r>
    </w:p>
    <w:p w:rsidR="00B45E29" w:rsidRPr="00B45E29" w:rsidRDefault="00B45E29" w:rsidP="009E0CCB">
      <w:pPr>
        <w:pStyle w:val="NoSpacing"/>
        <w:rPr>
          <w:rFonts w:ascii="Times New Roman" w:hAnsi="Times New Roman"/>
          <w:sz w:val="24"/>
          <w:szCs w:val="24"/>
        </w:rPr>
      </w:pPr>
      <w:r w:rsidRPr="00B45E29">
        <w:rPr>
          <w:rFonts w:ascii="Times New Roman" w:hAnsi="Times New Roman"/>
          <w:sz w:val="24"/>
          <w:szCs w:val="24"/>
        </w:rPr>
        <w:t>Special Meeting-Fiscal Year End</w:t>
      </w:r>
    </w:p>
    <w:p w:rsidR="00B45E29" w:rsidRPr="00B45E29" w:rsidRDefault="00B45E29" w:rsidP="009E0CCB">
      <w:pPr>
        <w:pStyle w:val="NoSpacing"/>
        <w:rPr>
          <w:rFonts w:ascii="Times New Roman" w:hAnsi="Times New Roman"/>
          <w:sz w:val="24"/>
          <w:szCs w:val="24"/>
        </w:rPr>
      </w:pPr>
      <w:r w:rsidRPr="00B45E29">
        <w:rPr>
          <w:rFonts w:ascii="Times New Roman" w:hAnsi="Times New Roman"/>
          <w:sz w:val="24"/>
          <w:szCs w:val="24"/>
        </w:rPr>
        <w:t>May 30, 2019 Page:  2of 2</w:t>
      </w:r>
    </w:p>
    <w:p w:rsidR="00B45E29" w:rsidRDefault="00B45E29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  <w:u w:val="single"/>
        </w:rPr>
        <w:t>Open Floor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 None</w:t>
      </w: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  <w:u w:val="single"/>
        </w:rPr>
        <w:t>Executive Session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 None</w:t>
      </w: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</w:rPr>
      </w:pPr>
      <w:r w:rsidRPr="009E0CCB">
        <w:rPr>
          <w:rFonts w:ascii="Times New Roman" w:hAnsi="Times New Roman"/>
          <w:sz w:val="24"/>
          <w:szCs w:val="24"/>
          <w:u w:val="single"/>
        </w:rPr>
        <w:t>Upcoming Meetings</w:t>
      </w:r>
      <w:r w:rsidRPr="009E0CCB">
        <w:rPr>
          <w:rFonts w:ascii="Times New Roman" w:hAnsi="Times New Roman"/>
          <w:sz w:val="24"/>
          <w:szCs w:val="24"/>
        </w:rPr>
        <w:t xml:space="preserve">:  </w:t>
      </w:r>
    </w:p>
    <w:p w:rsidR="009E0CCB" w:rsidRPr="009E0CCB" w:rsidRDefault="009E0CCB" w:rsidP="009E0CCB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9E0CCB">
        <w:rPr>
          <w:rFonts w:ascii="Times New Roman" w:hAnsi="Times New Roman"/>
          <w:sz w:val="24"/>
          <w:szCs w:val="24"/>
        </w:rPr>
        <w:t>Monthly Meeting ~ 2</w:t>
      </w:r>
      <w:r w:rsidRPr="009E0CCB">
        <w:rPr>
          <w:rFonts w:ascii="Times New Roman" w:hAnsi="Times New Roman"/>
          <w:sz w:val="24"/>
          <w:szCs w:val="24"/>
          <w:vertAlign w:val="superscript"/>
        </w:rPr>
        <w:t>nd</w:t>
      </w:r>
      <w:r w:rsidRPr="009E0CCB">
        <w:rPr>
          <w:rFonts w:ascii="Times New Roman" w:hAnsi="Times New Roman"/>
          <w:sz w:val="24"/>
          <w:szCs w:val="24"/>
        </w:rPr>
        <w:t xml:space="preserve"> Tuesday, June 11, 2019 ~7:00pm</w:t>
      </w: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9E0CCB" w:rsidRDefault="009E0CCB" w:rsidP="009E0CC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9E0CCB">
        <w:rPr>
          <w:rFonts w:ascii="Times New Roman" w:hAnsi="Times New Roman"/>
          <w:sz w:val="24"/>
          <w:szCs w:val="24"/>
          <w:u w:val="single"/>
        </w:rPr>
        <w:t>ADJOURNMENT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9E0CCB" w:rsidRPr="00B45E29" w:rsidRDefault="009E0CCB" w:rsidP="009E0CCB">
      <w:pPr>
        <w:pStyle w:val="NoSpacing"/>
        <w:rPr>
          <w:rFonts w:ascii="Times New Roman" w:hAnsi="Times New Roman"/>
          <w:b/>
          <w:sz w:val="24"/>
          <w:szCs w:val="24"/>
        </w:rPr>
      </w:pPr>
      <w:r w:rsidRPr="00B45E29">
        <w:rPr>
          <w:rFonts w:ascii="Times New Roman" w:hAnsi="Times New Roman"/>
          <w:b/>
          <w:sz w:val="24"/>
          <w:szCs w:val="24"/>
        </w:rPr>
        <w:t>Trustee Dennison made a motion to adjourn the meeting with Deputy Mayor Healy seconded the motion.  Vote:  2-0, all ayes.  Motion Passed to Adjourn the Meeting.</w:t>
      </w:r>
    </w:p>
    <w:p w:rsidR="00B45E29" w:rsidRDefault="00B45E29" w:rsidP="009E0CCB">
      <w:pPr>
        <w:pStyle w:val="NoSpacing"/>
        <w:rPr>
          <w:rFonts w:ascii="Times New Roman" w:hAnsi="Times New Roman"/>
          <w:sz w:val="24"/>
          <w:szCs w:val="24"/>
        </w:rPr>
      </w:pPr>
    </w:p>
    <w:p w:rsidR="00B45E29" w:rsidRDefault="00B45E29" w:rsidP="009E0C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B45E29" w:rsidRPr="00B45E29" w:rsidRDefault="00B45E29" w:rsidP="009E0CCB">
      <w:pPr>
        <w:pStyle w:val="NoSpacing"/>
        <w:rPr>
          <w:rFonts w:ascii="Edwardian Script ITC" w:hAnsi="Edwardian Script ITC"/>
          <w:sz w:val="36"/>
          <w:szCs w:val="24"/>
        </w:rPr>
      </w:pPr>
      <w:r w:rsidRPr="00B45E29">
        <w:rPr>
          <w:rFonts w:ascii="Edwardian Script ITC" w:hAnsi="Edwardian Script ITC"/>
          <w:sz w:val="36"/>
          <w:szCs w:val="24"/>
        </w:rPr>
        <w:t>Maureen Lewsey</w:t>
      </w:r>
    </w:p>
    <w:p w:rsidR="00B45E29" w:rsidRPr="009E0CCB" w:rsidRDefault="00B45E29" w:rsidP="009E0C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Clerk Treasurer</w:t>
      </w:r>
    </w:p>
    <w:p w:rsidR="009E0CCB" w:rsidRPr="009E0CCB" w:rsidRDefault="009E0CCB" w:rsidP="009E0CCB">
      <w:pPr>
        <w:pStyle w:val="NoSpacing"/>
        <w:rPr>
          <w:rFonts w:ascii="Times New Roman" w:hAnsi="Times New Roman"/>
          <w:sz w:val="24"/>
          <w:szCs w:val="24"/>
        </w:rPr>
      </w:pPr>
    </w:p>
    <w:p w:rsidR="009E0CCB" w:rsidRPr="009E0CCB" w:rsidRDefault="009E0CCB" w:rsidP="009E0CCB">
      <w:pPr>
        <w:rPr>
          <w:sz w:val="24"/>
          <w:szCs w:val="24"/>
        </w:rPr>
      </w:pPr>
    </w:p>
    <w:p w:rsidR="004362A9" w:rsidRPr="009E0CCB" w:rsidRDefault="0028369E">
      <w:pPr>
        <w:rPr>
          <w:sz w:val="24"/>
          <w:szCs w:val="24"/>
        </w:rPr>
      </w:pPr>
    </w:p>
    <w:sectPr w:rsidR="004362A9" w:rsidRPr="009E0CCB" w:rsidSect="00A81ECB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CB" w:rsidRDefault="009E0CCB" w:rsidP="009E0CCB">
      <w:pPr>
        <w:spacing w:after="0" w:line="240" w:lineRule="auto"/>
      </w:pPr>
      <w:r>
        <w:separator/>
      </w:r>
    </w:p>
  </w:endnote>
  <w:endnote w:type="continuationSeparator" w:id="0">
    <w:p w:rsidR="009E0CCB" w:rsidRDefault="009E0CCB" w:rsidP="009E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ECB" w:rsidRDefault="008D469B" w:rsidP="00A81ECB">
    <w:pPr>
      <w:pStyle w:val="Foot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:rsidR="00A81ECB" w:rsidRDefault="00283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ECB" w:rsidRDefault="008D469B" w:rsidP="00A81EC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1376"/>
      </w:tabs>
      <w:rPr>
        <w:rFonts w:ascii="Cambria" w:hAnsi="Cambria"/>
      </w:rPr>
    </w:pPr>
    <w:r>
      <w:rPr>
        <w:rFonts w:ascii="Cambria" w:hAnsi="Cambria"/>
      </w:rPr>
      <w:t>Village of Victory Board of Trustees Regular Meeting April 6, 2010</w:t>
    </w:r>
    <w:r>
      <w:rPr>
        <w:rFonts w:ascii="Cambria" w:hAnsi="Cambria"/>
      </w:rPr>
      <w:tab/>
      <w:t xml:space="preserve">Page 2 of </w:t>
    </w:r>
    <w:r>
      <w:t>2</w:t>
    </w:r>
  </w:p>
  <w:p w:rsidR="00A81ECB" w:rsidRDefault="00283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CB" w:rsidRDefault="009E0CCB" w:rsidP="009E0CCB">
      <w:pPr>
        <w:spacing w:after="0" w:line="240" w:lineRule="auto"/>
      </w:pPr>
      <w:r>
        <w:separator/>
      </w:r>
    </w:p>
  </w:footnote>
  <w:footnote w:type="continuationSeparator" w:id="0">
    <w:p w:rsidR="009E0CCB" w:rsidRDefault="009E0CCB" w:rsidP="009E0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008AF"/>
    <w:multiLevelType w:val="hybridMultilevel"/>
    <w:tmpl w:val="A73AE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6CA7"/>
    <w:multiLevelType w:val="hybridMultilevel"/>
    <w:tmpl w:val="7BFE25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650DE2"/>
    <w:multiLevelType w:val="hybridMultilevel"/>
    <w:tmpl w:val="C1DCAF88"/>
    <w:lvl w:ilvl="0" w:tplc="BFB8A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6013"/>
    <w:multiLevelType w:val="hybridMultilevel"/>
    <w:tmpl w:val="BE9AA8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785A50"/>
    <w:multiLevelType w:val="hybridMultilevel"/>
    <w:tmpl w:val="CC80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32585"/>
    <w:multiLevelType w:val="hybridMultilevel"/>
    <w:tmpl w:val="62EECC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CB"/>
    <w:rsid w:val="0028369E"/>
    <w:rsid w:val="00350B47"/>
    <w:rsid w:val="008C17C2"/>
    <w:rsid w:val="008D469B"/>
    <w:rsid w:val="009E0CCB"/>
    <w:rsid w:val="00B45E29"/>
    <w:rsid w:val="00B8230A"/>
    <w:rsid w:val="00D7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CB412-E1C2-40FF-9BE7-744699BC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CCB"/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0CC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E0CCB"/>
    <w:rPr>
      <w:rFonts w:eastAsia="Times New Roman"/>
      <w:szCs w:val="24"/>
    </w:rPr>
  </w:style>
  <w:style w:type="character" w:styleId="PageNumber">
    <w:name w:val="page number"/>
    <w:rsid w:val="009E0CCB"/>
  </w:style>
  <w:style w:type="paragraph" w:styleId="NoSpacing">
    <w:name w:val="No Spacing"/>
    <w:uiPriority w:val="1"/>
    <w:qFormat/>
    <w:rsid w:val="009E0CCB"/>
    <w:pPr>
      <w:spacing w:after="0" w:line="240" w:lineRule="auto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9E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CCB"/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Lewsey</dc:creator>
  <cp:keywords/>
  <dc:description/>
  <cp:lastModifiedBy>JoAnn Bielkiewicz</cp:lastModifiedBy>
  <cp:revision>2</cp:revision>
  <cp:lastPrinted>2019-06-04T20:21:00Z</cp:lastPrinted>
  <dcterms:created xsi:type="dcterms:W3CDTF">2019-06-14T13:02:00Z</dcterms:created>
  <dcterms:modified xsi:type="dcterms:W3CDTF">2019-06-14T13:02:00Z</dcterms:modified>
</cp:coreProperties>
</file>