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AADA8" w14:textId="0E927943" w:rsidR="00B35C95" w:rsidRDefault="00B35C95" w:rsidP="00A64B3F">
      <w:pPr>
        <w:jc w:val="center"/>
        <w:rPr>
          <w:b/>
        </w:rPr>
      </w:pPr>
      <w:bookmarkStart w:id="0" w:name="_GoBack"/>
      <w:bookmarkEnd w:id="0"/>
      <w:r w:rsidRPr="009D034E">
        <w:rPr>
          <w:b/>
        </w:rPr>
        <w:t>SCHUYLERVILLE / VICTORY</w:t>
      </w:r>
    </w:p>
    <w:p w14:paraId="2344B636" w14:textId="77777777" w:rsidR="00B35C95" w:rsidRDefault="00B35C95" w:rsidP="00A64B3F">
      <w:pPr>
        <w:jc w:val="center"/>
        <w:rPr>
          <w:b/>
        </w:rPr>
      </w:pPr>
      <w:r>
        <w:rPr>
          <w:b/>
        </w:rPr>
        <w:t>BOARD OF WATER MANAGEMENT</w:t>
      </w:r>
    </w:p>
    <w:p w14:paraId="1E0F0797" w14:textId="58A45CC7" w:rsidR="00B35C95" w:rsidRDefault="00B35C95" w:rsidP="00A64B3F">
      <w:pPr>
        <w:jc w:val="center"/>
      </w:pPr>
      <w:r>
        <w:t xml:space="preserve">Monday </w:t>
      </w:r>
      <w:r w:rsidR="00A64B3F">
        <w:t>February 25</w:t>
      </w:r>
      <w:r w:rsidR="00A64B3F" w:rsidRPr="00A64B3F">
        <w:rPr>
          <w:vertAlign w:val="superscript"/>
        </w:rPr>
        <w:t>th</w:t>
      </w:r>
      <w:r>
        <w:t>, 2019 at 7:00 pm</w:t>
      </w:r>
    </w:p>
    <w:p w14:paraId="41A2FAC1" w14:textId="77777777" w:rsidR="00B35C95" w:rsidRDefault="00B35C95" w:rsidP="00A64B3F">
      <w:pPr>
        <w:jc w:val="center"/>
      </w:pPr>
      <w:r>
        <w:t>Village of Victory</w:t>
      </w:r>
    </w:p>
    <w:p w14:paraId="247AA238" w14:textId="77777777" w:rsidR="00B35C95" w:rsidRPr="00E20182" w:rsidRDefault="00B35C95" w:rsidP="00B35C95">
      <w:pPr>
        <w:jc w:val="center"/>
        <w:rPr>
          <w:u w:val="single"/>
        </w:rPr>
      </w:pPr>
    </w:p>
    <w:p w14:paraId="0FAE0B99" w14:textId="77777777" w:rsidR="00B35C95" w:rsidRDefault="00B35C95" w:rsidP="00B35C95">
      <w:pPr>
        <w:jc w:val="center"/>
      </w:pPr>
    </w:p>
    <w:p w14:paraId="22FFAA7A" w14:textId="77777777" w:rsidR="00B35C95" w:rsidRDefault="00B35C95" w:rsidP="00B35C95">
      <w:pPr>
        <w:jc w:val="center"/>
      </w:pPr>
    </w:p>
    <w:p w14:paraId="453BBF25" w14:textId="77777777" w:rsidR="00B35C95" w:rsidRDefault="00B35C95" w:rsidP="00B35C95">
      <w:pPr>
        <w:rPr>
          <w:u w:val="single"/>
        </w:rPr>
      </w:pPr>
      <w:r>
        <w:rPr>
          <w:u w:val="single"/>
        </w:rPr>
        <w:t>PRESENT:</w:t>
      </w:r>
    </w:p>
    <w:p w14:paraId="2020CA75" w14:textId="77777777" w:rsidR="00B35C95" w:rsidRDefault="00B35C95" w:rsidP="00B35C95">
      <w:r>
        <w:t>Daniel Baker – Village of Schuylerville, Chairman</w:t>
      </w:r>
    </w:p>
    <w:p w14:paraId="2503A014" w14:textId="77777777" w:rsidR="00B35C95" w:rsidRDefault="00B35C95" w:rsidP="00B35C95">
      <w:r>
        <w:t>Michael Hughes-Village of Schuylerville, Commissioner</w:t>
      </w:r>
    </w:p>
    <w:p w14:paraId="1720F43D" w14:textId="77777777" w:rsidR="00B35C95" w:rsidRDefault="00B35C95" w:rsidP="00B35C95">
      <w:r>
        <w:t>Leslie Dennison- Village of Victory, Commissioner</w:t>
      </w:r>
    </w:p>
    <w:p w14:paraId="66467AE2" w14:textId="77777777" w:rsidR="00B35C95" w:rsidRDefault="00B35C95" w:rsidP="00B35C95">
      <w:r>
        <w:t>Timothy Healy-Village of Victory, Commissioner</w:t>
      </w:r>
    </w:p>
    <w:p w14:paraId="38E52F2E" w14:textId="77777777" w:rsidR="00B35C95" w:rsidRDefault="00B35C95" w:rsidP="00B35C95"/>
    <w:p w14:paraId="5E579D51" w14:textId="623B0810" w:rsidR="00B35C95" w:rsidRDefault="00B35C95" w:rsidP="00B35C95">
      <w:pPr>
        <w:rPr>
          <w:u w:val="single"/>
        </w:rPr>
      </w:pPr>
      <w:r w:rsidRPr="00524FCC">
        <w:rPr>
          <w:u w:val="single"/>
        </w:rPr>
        <w:t>ABSENT:</w:t>
      </w:r>
    </w:p>
    <w:p w14:paraId="5082DBC1" w14:textId="0DB12D46" w:rsidR="00B35C95" w:rsidRDefault="00B35C95" w:rsidP="00B35C95">
      <w:r>
        <w:t>None</w:t>
      </w:r>
    </w:p>
    <w:p w14:paraId="115C53FE" w14:textId="77777777" w:rsidR="00B35C95" w:rsidRPr="00633B67" w:rsidRDefault="00B35C95" w:rsidP="00B35C95">
      <w:pPr>
        <w:rPr>
          <w:color w:val="000000" w:themeColor="text1"/>
          <w:u w:val="single"/>
        </w:rPr>
      </w:pPr>
    </w:p>
    <w:p w14:paraId="1E0EF996" w14:textId="1D23D980" w:rsidR="00B35C95" w:rsidRDefault="00B35C95" w:rsidP="00B35C95">
      <w:pPr>
        <w:rPr>
          <w:color w:val="000000" w:themeColor="text1"/>
          <w:u w:val="single"/>
        </w:rPr>
      </w:pPr>
      <w:r w:rsidRPr="000A6209">
        <w:rPr>
          <w:color w:val="000000" w:themeColor="text1"/>
          <w:u w:val="single"/>
        </w:rPr>
        <w:t>BOARD ANNOUNCEMENTS:</w:t>
      </w:r>
    </w:p>
    <w:p w14:paraId="3F89BFD1" w14:textId="52916445" w:rsidR="00B35C95" w:rsidRPr="000A6209" w:rsidRDefault="00B35C95" w:rsidP="00B35C95">
      <w:pPr>
        <w:rPr>
          <w:color w:val="000000" w:themeColor="text1"/>
          <w:u w:val="single"/>
        </w:rPr>
      </w:pPr>
      <w:r w:rsidRPr="00664E44">
        <w:rPr>
          <w:color w:val="000000" w:themeColor="text1"/>
        </w:rPr>
        <w:t xml:space="preserve">The next meeting will be </w:t>
      </w:r>
      <w:r w:rsidRPr="005D4510">
        <w:rPr>
          <w:color w:val="000000" w:themeColor="text1"/>
        </w:rPr>
        <w:t xml:space="preserve">on </w:t>
      </w:r>
      <w:r>
        <w:rPr>
          <w:color w:val="000000" w:themeColor="text1"/>
        </w:rPr>
        <w:t>March 18</w:t>
      </w:r>
      <w:r w:rsidRPr="008F3EAC">
        <w:rPr>
          <w:color w:val="000000" w:themeColor="text1"/>
          <w:vertAlign w:val="superscript"/>
        </w:rPr>
        <w:t>th</w:t>
      </w:r>
      <w:r w:rsidR="008B6EB7">
        <w:rPr>
          <w:color w:val="000000" w:themeColor="text1"/>
        </w:rPr>
        <w:t xml:space="preserve">, </w:t>
      </w:r>
      <w:r>
        <w:rPr>
          <w:color w:val="000000" w:themeColor="text1"/>
        </w:rPr>
        <w:t xml:space="preserve">at the meeting hall </w:t>
      </w:r>
      <w:r w:rsidRPr="005D4510">
        <w:rPr>
          <w:color w:val="000000" w:themeColor="text1"/>
        </w:rPr>
        <w:t>in</w:t>
      </w:r>
      <w:r>
        <w:rPr>
          <w:color w:val="000000" w:themeColor="text1"/>
        </w:rPr>
        <w:t xml:space="preserve"> </w:t>
      </w:r>
      <w:r w:rsidRPr="00ED1842">
        <w:rPr>
          <w:color w:val="000000" w:themeColor="text1"/>
        </w:rPr>
        <w:t>the Village of Victory</w:t>
      </w:r>
      <w:r>
        <w:rPr>
          <w:color w:val="000000" w:themeColor="text1"/>
        </w:rPr>
        <w:t>.</w:t>
      </w:r>
    </w:p>
    <w:p w14:paraId="47356A15" w14:textId="77777777" w:rsidR="00B35C95" w:rsidRDefault="00B35C95" w:rsidP="00B35C95"/>
    <w:p w14:paraId="673381D7" w14:textId="77777777" w:rsidR="00B35C95" w:rsidRDefault="00B35C95" w:rsidP="00B35C95">
      <w:pPr>
        <w:rPr>
          <w:u w:val="single"/>
        </w:rPr>
      </w:pPr>
      <w:r>
        <w:rPr>
          <w:u w:val="single"/>
        </w:rPr>
        <w:t>BOARD CORRESPONDENCE;</w:t>
      </w:r>
    </w:p>
    <w:p w14:paraId="4E9E0C17" w14:textId="23DED128" w:rsidR="00963F4E" w:rsidRDefault="00963F4E" w:rsidP="00963F4E">
      <w:r>
        <w:t xml:space="preserve">Joanne Bielkiewicz of 136 </w:t>
      </w:r>
      <w:r w:rsidR="008B6EB7">
        <w:t>C</w:t>
      </w:r>
      <w:r>
        <w:t xml:space="preserve">emetery </w:t>
      </w:r>
      <w:r w:rsidR="008B6EB7">
        <w:t>R</w:t>
      </w:r>
      <w:r>
        <w:t xml:space="preserve">oad wrote a letter to the board regarding some damage that she felt was sustained by her driveway due to the overflow of the tanks at the </w:t>
      </w:r>
      <w:r w:rsidR="008B6EB7">
        <w:t>C</w:t>
      </w:r>
      <w:r>
        <w:t xml:space="preserve">emetery </w:t>
      </w:r>
      <w:r w:rsidR="008B6EB7">
        <w:t>R</w:t>
      </w:r>
      <w:r>
        <w:t>oad water tank. The leveling pipe for the water tank</w:t>
      </w:r>
      <w:r w:rsidR="008B6EB7">
        <w:t>,</w:t>
      </w:r>
      <w:r>
        <w:t xml:space="preserve"> which normally signals the plant to refill the tank at 85%</w:t>
      </w:r>
      <w:r w:rsidR="008B6EB7">
        <w:t xml:space="preserve">, </w:t>
      </w:r>
      <w:r>
        <w:t>had frozen</w:t>
      </w:r>
      <w:r w:rsidR="008B6EB7">
        <w:t xml:space="preserve">. This caused </w:t>
      </w:r>
      <w:r>
        <w:t xml:space="preserve">the plant to continue to send water to the tank, which </w:t>
      </w:r>
      <w:r w:rsidR="008B6EB7">
        <w:t xml:space="preserve">then overflowed into </w:t>
      </w:r>
      <w:r>
        <w:t xml:space="preserve">the driveway at 136 Cemetery.  DPW members Rob Decker and Billy </w:t>
      </w:r>
      <w:r w:rsidR="008B6EB7">
        <w:t xml:space="preserve">Lloyd </w:t>
      </w:r>
      <w:r>
        <w:t>were called in to clear and salt the are</w:t>
      </w:r>
      <w:r w:rsidR="008B6EB7">
        <w:t>a.</w:t>
      </w:r>
    </w:p>
    <w:p w14:paraId="325A3069" w14:textId="77777777" w:rsidR="00413021" w:rsidRDefault="00413021" w:rsidP="00413021">
      <w:pPr>
        <w:rPr>
          <w:u w:val="single"/>
        </w:rPr>
      </w:pPr>
      <w:r>
        <w:t xml:space="preserve">Chairman Baker suggested that Billy Lloyd and Rob Decker should go to the site this spring and assess the situation to determine what we need to do to correct any damage. The Board decided that once spring has started, and we are out of the snow season we would assess any damages caused by the overflow and determine a path forward at that time.  Chairman Baker stated that Cory will reach out to our insurance companies to make them aware of the situation.                   </w:t>
      </w:r>
    </w:p>
    <w:p w14:paraId="59221574" w14:textId="0B9DE4ED" w:rsidR="00B35C95" w:rsidRDefault="00B35C95"/>
    <w:p w14:paraId="7059355B" w14:textId="77777777" w:rsidR="00B35C95" w:rsidRPr="00E51223" w:rsidRDefault="00B35C95" w:rsidP="00B35C95">
      <w:pPr>
        <w:rPr>
          <w:u w:val="single"/>
        </w:rPr>
      </w:pPr>
      <w:r w:rsidRPr="00E51223">
        <w:rPr>
          <w:u w:val="single"/>
        </w:rPr>
        <w:t xml:space="preserve">MINUTES </w:t>
      </w:r>
    </w:p>
    <w:p w14:paraId="2960D9FF" w14:textId="5B72FCC6" w:rsidR="00B35C95" w:rsidRDefault="00B35C95" w:rsidP="00B35C95">
      <w:r>
        <w:t xml:space="preserve">Chairman Baker stated that the minutes from the </w:t>
      </w:r>
      <w:r w:rsidR="00A64B3F">
        <w:t>January 21</w:t>
      </w:r>
      <w:r w:rsidR="00A64B3F" w:rsidRPr="00A64B3F">
        <w:rPr>
          <w:vertAlign w:val="superscript"/>
        </w:rPr>
        <w:t>st</w:t>
      </w:r>
      <w:r w:rsidR="00A64B3F">
        <w:t xml:space="preserve"> </w:t>
      </w:r>
      <w:r>
        <w:t>meeting were available for review and that he had sent out the previous meeting’s minutes to the members of the board to review. Chairman Baker asked if there were any questions</w:t>
      </w:r>
      <w:r w:rsidR="00A64B3F">
        <w:t>, there were none.</w:t>
      </w:r>
      <w:r>
        <w:t xml:space="preserve"> Commissioner </w:t>
      </w:r>
      <w:r w:rsidR="00A64B3F">
        <w:t>Dennison</w:t>
      </w:r>
      <w:r>
        <w:t xml:space="preserve"> made the motion to approve the minutes, Commissioner </w:t>
      </w:r>
      <w:r w:rsidR="00A64B3F">
        <w:t>Healy</w:t>
      </w:r>
      <w:r>
        <w:t xml:space="preserve"> seconded, all in favor</w:t>
      </w:r>
    </w:p>
    <w:p w14:paraId="39A2A3A8" w14:textId="2F6D43A4" w:rsidR="00B35C95" w:rsidRDefault="00B35C95"/>
    <w:p w14:paraId="68D69D8B" w14:textId="77777777" w:rsidR="00B35C95" w:rsidRDefault="00B35C95" w:rsidP="00B35C95">
      <w:pPr>
        <w:rPr>
          <w:u w:val="single"/>
        </w:rPr>
      </w:pPr>
      <w:r w:rsidRPr="000E09B2">
        <w:rPr>
          <w:u w:val="single"/>
        </w:rPr>
        <w:t>TREASURER’S REPORT;</w:t>
      </w:r>
    </w:p>
    <w:p w14:paraId="277A7096" w14:textId="77777777" w:rsidR="00B35C95" w:rsidRPr="009C00E8" w:rsidRDefault="00B35C95" w:rsidP="00B35C95">
      <w:pPr>
        <w:pStyle w:val="ListParagraph"/>
        <w:ind w:left="1080"/>
        <w:rPr>
          <w:color w:val="000000" w:themeColor="text1"/>
        </w:rPr>
      </w:pPr>
      <w:r w:rsidRPr="009C00E8">
        <w:rPr>
          <w:color w:val="000000" w:themeColor="text1"/>
        </w:rPr>
        <w:t>Bank Balances:</w:t>
      </w:r>
    </w:p>
    <w:p w14:paraId="1F3DFBF1" w14:textId="77777777" w:rsidR="00B35C95" w:rsidRPr="000A69E8" w:rsidRDefault="00B35C95" w:rsidP="00B35C95">
      <w:pPr>
        <w:tabs>
          <w:tab w:val="left" w:pos="1440"/>
        </w:tabs>
        <w:ind w:left="720" w:firstLine="360"/>
        <w:rPr>
          <w:color w:val="000000" w:themeColor="text1"/>
        </w:rPr>
      </w:pPr>
      <w:r w:rsidRPr="000A69E8">
        <w:rPr>
          <w:color w:val="000000" w:themeColor="text1"/>
        </w:rPr>
        <w:t xml:space="preserve">Operating Account </w:t>
      </w:r>
      <w:r w:rsidRPr="000A69E8">
        <w:rPr>
          <w:color w:val="000000" w:themeColor="text1"/>
        </w:rPr>
        <w:tab/>
      </w:r>
      <w:r w:rsidRPr="000A69E8">
        <w:rPr>
          <w:color w:val="000000" w:themeColor="text1"/>
        </w:rPr>
        <w:tab/>
      </w:r>
      <w:r w:rsidRPr="000A69E8">
        <w:rPr>
          <w:color w:val="000000" w:themeColor="text1"/>
        </w:rPr>
        <w:tab/>
        <w:t xml:space="preserve">$ </w:t>
      </w:r>
      <w:r>
        <w:rPr>
          <w:color w:val="000000" w:themeColor="text1"/>
        </w:rPr>
        <w:t>143,745.97</w:t>
      </w:r>
    </w:p>
    <w:p w14:paraId="27F71C8A" w14:textId="77777777" w:rsidR="00B35C95" w:rsidRPr="000A69E8" w:rsidRDefault="00B35C95" w:rsidP="00B35C95">
      <w:pPr>
        <w:tabs>
          <w:tab w:val="left" w:pos="1440"/>
        </w:tabs>
        <w:rPr>
          <w:color w:val="000000" w:themeColor="text1"/>
        </w:rPr>
      </w:pPr>
      <w:r w:rsidRPr="000A69E8">
        <w:rPr>
          <w:color w:val="000000" w:themeColor="text1"/>
        </w:rPr>
        <w:t xml:space="preserve">                  Filter Account </w:t>
      </w:r>
      <w:r w:rsidRPr="000A69E8">
        <w:rPr>
          <w:color w:val="000000" w:themeColor="text1"/>
        </w:rPr>
        <w:tab/>
      </w:r>
      <w:r w:rsidRPr="000A69E8">
        <w:rPr>
          <w:color w:val="000000" w:themeColor="text1"/>
        </w:rPr>
        <w:tab/>
      </w:r>
      <w:r w:rsidRPr="000A69E8">
        <w:rPr>
          <w:color w:val="000000" w:themeColor="text1"/>
        </w:rPr>
        <w:tab/>
      </w:r>
      <w:r w:rsidRPr="000A69E8">
        <w:rPr>
          <w:color w:val="000000" w:themeColor="text1"/>
        </w:rPr>
        <w:tab/>
        <w:t>$ 122,2</w:t>
      </w:r>
      <w:r>
        <w:rPr>
          <w:color w:val="000000" w:themeColor="text1"/>
        </w:rPr>
        <w:t>36.49</w:t>
      </w:r>
    </w:p>
    <w:p w14:paraId="4E0E9D01" w14:textId="77777777" w:rsidR="00B35C95" w:rsidRPr="000A69E8" w:rsidRDefault="00B35C95" w:rsidP="00B35C95">
      <w:pPr>
        <w:rPr>
          <w:color w:val="000000" w:themeColor="text1"/>
        </w:rPr>
      </w:pPr>
      <w:r w:rsidRPr="000A69E8">
        <w:rPr>
          <w:color w:val="000000" w:themeColor="text1"/>
        </w:rPr>
        <w:tab/>
        <w:t xml:space="preserve">      Meter/Capital Reserve Savings Account </w:t>
      </w:r>
      <w:r w:rsidRPr="000A69E8">
        <w:rPr>
          <w:color w:val="000000" w:themeColor="text1"/>
        </w:rPr>
        <w:tab/>
        <w:t>$ 250,</w:t>
      </w:r>
      <w:r>
        <w:rPr>
          <w:color w:val="000000" w:themeColor="text1"/>
        </w:rPr>
        <w:t>954.10</w:t>
      </w:r>
    </w:p>
    <w:p w14:paraId="21AA20C5" w14:textId="14C7FB23" w:rsidR="00B35C95" w:rsidRDefault="00B35C95" w:rsidP="00B35C95">
      <w:pPr>
        <w:ind w:left="450"/>
        <w:rPr>
          <w:color w:val="000000" w:themeColor="text1"/>
        </w:rPr>
      </w:pPr>
      <w:r w:rsidRPr="000A69E8">
        <w:rPr>
          <w:color w:val="000000" w:themeColor="text1"/>
        </w:rPr>
        <w:t xml:space="preserve">          Water Tank Savings                                      $8,7</w:t>
      </w:r>
      <w:r>
        <w:rPr>
          <w:color w:val="000000" w:themeColor="text1"/>
        </w:rPr>
        <w:t>61.62</w:t>
      </w:r>
    </w:p>
    <w:p w14:paraId="56FA1B6C" w14:textId="77777777" w:rsidR="00A64B3F" w:rsidRDefault="00A64B3F" w:rsidP="00B35C95">
      <w:pPr>
        <w:ind w:left="450"/>
        <w:rPr>
          <w:color w:val="000000" w:themeColor="text1"/>
        </w:rPr>
      </w:pPr>
    </w:p>
    <w:p w14:paraId="04FDB9A7" w14:textId="77777777" w:rsidR="00A64B3F" w:rsidRDefault="00A64B3F" w:rsidP="00A64B3F">
      <w:pPr>
        <w:rPr>
          <w:color w:val="000000" w:themeColor="text1"/>
          <w:u w:val="single"/>
        </w:rPr>
      </w:pPr>
      <w:r w:rsidRPr="00EF713B">
        <w:rPr>
          <w:color w:val="000000" w:themeColor="text1"/>
          <w:u w:val="single"/>
        </w:rPr>
        <w:t>DCK PLANT OPERATIONS;</w:t>
      </w:r>
    </w:p>
    <w:p w14:paraId="355C0B3C" w14:textId="548682B4" w:rsidR="00712678" w:rsidRPr="00712678" w:rsidRDefault="00712678" w:rsidP="008B6EB7">
      <w:pPr>
        <w:ind w:left="-90"/>
        <w:rPr>
          <w:color w:val="000000" w:themeColor="text1"/>
        </w:rPr>
      </w:pPr>
      <w:r w:rsidRPr="00712678">
        <w:rPr>
          <w:color w:val="000000" w:themeColor="text1"/>
        </w:rPr>
        <w:lastRenderedPageBreak/>
        <w:t>On the 13th the Ross Valve was found to be stuck in the on</w:t>
      </w:r>
      <w:r w:rsidR="00A64B3F">
        <w:rPr>
          <w:color w:val="000000" w:themeColor="text1"/>
        </w:rPr>
        <w:t xml:space="preserve"> </w:t>
      </w:r>
      <w:r w:rsidRPr="00712678">
        <w:rPr>
          <w:color w:val="000000" w:themeColor="text1"/>
        </w:rPr>
        <w:t>position, manually adjusted and called in Ross for service, it has</w:t>
      </w:r>
      <w:r w:rsidR="00A64B3F">
        <w:rPr>
          <w:color w:val="000000" w:themeColor="text1"/>
        </w:rPr>
        <w:t xml:space="preserve"> </w:t>
      </w:r>
      <w:r w:rsidRPr="00712678">
        <w:rPr>
          <w:color w:val="000000" w:themeColor="text1"/>
        </w:rPr>
        <w:t>been rebuilt and running well.</w:t>
      </w:r>
    </w:p>
    <w:p w14:paraId="3EFD35E7" w14:textId="56150FF9" w:rsidR="00712678" w:rsidRPr="00712678" w:rsidRDefault="00712678" w:rsidP="008B6EB7">
      <w:pPr>
        <w:rPr>
          <w:color w:val="000000" w:themeColor="text1"/>
        </w:rPr>
      </w:pPr>
      <w:r w:rsidRPr="00712678">
        <w:rPr>
          <w:color w:val="000000" w:themeColor="text1"/>
        </w:rPr>
        <w:t>SPDES samples collected and transported to JH on the 28th.TC samples transported to CNA on the 28th.</w:t>
      </w:r>
    </w:p>
    <w:p w14:paraId="7815AFBB" w14:textId="0B80E197" w:rsidR="00712678" w:rsidRPr="00712678" w:rsidRDefault="00712678" w:rsidP="008B6EB7">
      <w:pPr>
        <w:rPr>
          <w:color w:val="000000" w:themeColor="text1"/>
        </w:rPr>
      </w:pPr>
      <w:r w:rsidRPr="00712678">
        <w:rPr>
          <w:color w:val="000000" w:themeColor="text1"/>
        </w:rPr>
        <w:t>Met with Jeff Bruno (Rasp) to go over plant improvements on the</w:t>
      </w:r>
      <w:r w:rsidR="00A64B3F">
        <w:rPr>
          <w:color w:val="000000" w:themeColor="text1"/>
        </w:rPr>
        <w:t xml:space="preserve"> </w:t>
      </w:r>
      <w:r w:rsidRPr="00712678">
        <w:rPr>
          <w:color w:val="000000" w:themeColor="text1"/>
        </w:rPr>
        <w:t>14th.</w:t>
      </w:r>
    </w:p>
    <w:p w14:paraId="3A2DD673" w14:textId="03CF9441" w:rsidR="00712678" w:rsidRPr="00712678" w:rsidRDefault="00712678" w:rsidP="008B6EB7">
      <w:pPr>
        <w:rPr>
          <w:color w:val="000000" w:themeColor="text1"/>
        </w:rPr>
      </w:pPr>
      <w:r w:rsidRPr="00712678">
        <w:rPr>
          <w:color w:val="000000" w:themeColor="text1"/>
        </w:rPr>
        <w:t>Could not access the Victory plant on the 21st and 28th due to cold</w:t>
      </w:r>
      <w:r w:rsidR="00A64B3F">
        <w:rPr>
          <w:color w:val="000000" w:themeColor="text1"/>
        </w:rPr>
        <w:t xml:space="preserve"> </w:t>
      </w:r>
      <w:r w:rsidRPr="00712678">
        <w:rPr>
          <w:color w:val="000000" w:themeColor="text1"/>
        </w:rPr>
        <w:t>weather/weak door components. Door has been rebuilt and no</w:t>
      </w:r>
      <w:r w:rsidR="00A64B3F">
        <w:rPr>
          <w:color w:val="000000" w:themeColor="text1"/>
        </w:rPr>
        <w:t xml:space="preserve"> </w:t>
      </w:r>
      <w:r w:rsidRPr="00712678">
        <w:rPr>
          <w:color w:val="000000" w:themeColor="text1"/>
        </w:rPr>
        <w:t>more problems accessing the building.</w:t>
      </w:r>
    </w:p>
    <w:p w14:paraId="622E6FA9" w14:textId="2E9B2AF3" w:rsidR="00712678" w:rsidRDefault="00712678" w:rsidP="008B6EB7">
      <w:pPr>
        <w:rPr>
          <w:color w:val="000000" w:themeColor="text1"/>
        </w:rPr>
      </w:pPr>
      <w:r w:rsidRPr="00712678">
        <w:rPr>
          <w:color w:val="000000" w:themeColor="text1"/>
        </w:rPr>
        <w:t>Don Coalts ensured that the Monthly Operations Report (MOR) was submitted in</w:t>
      </w:r>
      <w:r w:rsidR="00A64B3F">
        <w:rPr>
          <w:color w:val="000000" w:themeColor="text1"/>
        </w:rPr>
        <w:t xml:space="preserve"> </w:t>
      </w:r>
      <w:r w:rsidRPr="00712678">
        <w:rPr>
          <w:color w:val="000000" w:themeColor="text1"/>
        </w:rPr>
        <w:t>a timely fashion to the Glens Falls Office of the DOH (prior to the 10th of the</w:t>
      </w:r>
      <w:r w:rsidR="00A64B3F">
        <w:rPr>
          <w:color w:val="000000" w:themeColor="text1"/>
        </w:rPr>
        <w:t xml:space="preserve"> </w:t>
      </w:r>
      <w:r w:rsidRPr="00712678">
        <w:rPr>
          <w:color w:val="000000" w:themeColor="text1"/>
        </w:rPr>
        <w:t>following month).</w:t>
      </w:r>
    </w:p>
    <w:p w14:paraId="0DC8BBBB" w14:textId="58FD7586" w:rsidR="00B35C95" w:rsidRDefault="00712678" w:rsidP="00A64B3F">
      <w:r w:rsidRPr="00712678">
        <w:br/>
        <w:t>DCK has contacted NY Fire about repairing/installing security systems at</w:t>
      </w:r>
      <w:r w:rsidR="00A64B3F">
        <w:t xml:space="preserve"> </w:t>
      </w:r>
      <w:r w:rsidRPr="00712678">
        <w:t>both plants. This was accomplished in February.</w:t>
      </w:r>
      <w:r w:rsidRPr="00712678">
        <w:br/>
        <w:t xml:space="preserve"> Rasp was on site to assess current system at RO plant and Victory plant,</w:t>
      </w:r>
      <w:r w:rsidR="00A64B3F">
        <w:t xml:space="preserve"> </w:t>
      </w:r>
      <w:r w:rsidRPr="00712678">
        <w:t>budgetary improvement quote is attached.</w:t>
      </w:r>
      <w:r w:rsidRPr="00712678">
        <w:br/>
        <w:t xml:space="preserve"> DCK is still awaiting an </w:t>
      </w:r>
      <w:r w:rsidR="00A64B3F" w:rsidRPr="00712678">
        <w:t>on-site</w:t>
      </w:r>
      <w:r w:rsidRPr="00712678">
        <w:t xml:space="preserve"> visit with Darryl Dumas to figure out the</w:t>
      </w:r>
      <w:r w:rsidR="00A64B3F">
        <w:t xml:space="preserve"> </w:t>
      </w:r>
      <w:r w:rsidRPr="00712678">
        <w:t>best</w:t>
      </w:r>
      <w:r w:rsidR="00A64B3F">
        <w:t xml:space="preserve"> </w:t>
      </w:r>
      <w:r w:rsidRPr="00712678">
        <w:t>dehumidifier</w:t>
      </w:r>
      <w:r w:rsidR="00A64B3F">
        <w:t xml:space="preserve"> and </w:t>
      </w:r>
      <w:r w:rsidRPr="00712678">
        <w:t>venting needs at both plants. This has proven not to be</w:t>
      </w:r>
      <w:r w:rsidR="00A64B3F">
        <w:t xml:space="preserve"> </w:t>
      </w:r>
      <w:r w:rsidRPr="00712678">
        <w:t>possible to get in touch with him, we will investigate other vendors for</w:t>
      </w:r>
      <w:r w:rsidR="00A64B3F">
        <w:t xml:space="preserve"> </w:t>
      </w:r>
      <w:r w:rsidRPr="00712678">
        <w:t>these needs.</w:t>
      </w:r>
      <w:r w:rsidRPr="00712678">
        <w:br/>
        <w:t>The Victory plant is having issues with its sump pump and consistent call</w:t>
      </w:r>
      <w:r w:rsidR="00A64B3F">
        <w:t xml:space="preserve"> </w:t>
      </w:r>
      <w:r w:rsidRPr="00712678">
        <w:t>for backwash. We called out Rasp, believing it to be a controls issue. The</w:t>
      </w:r>
      <w:r w:rsidR="00A64B3F">
        <w:t xml:space="preserve"> </w:t>
      </w:r>
      <w:r w:rsidRPr="00712678">
        <w:t>investigation with Rasp did not improve the situation. We will be looking</w:t>
      </w:r>
      <w:r w:rsidR="00A64B3F">
        <w:t xml:space="preserve"> </w:t>
      </w:r>
      <w:r w:rsidRPr="00712678">
        <w:t>to get Mark Rodgers in to work on the sump pump and well one issues.</w:t>
      </w:r>
      <w:r w:rsidRPr="00712678">
        <w:br/>
        <w:t>We also believe it may be time for the media to be replaced inside the</w:t>
      </w:r>
      <w:r w:rsidR="00A64B3F">
        <w:t xml:space="preserve"> </w:t>
      </w:r>
      <w:r w:rsidRPr="00712678">
        <w:t>filters. We will reach out to Hungerford &amp; Terry to have them on site to</w:t>
      </w:r>
      <w:r w:rsidR="00A64B3F">
        <w:t xml:space="preserve"> </w:t>
      </w:r>
      <w:r w:rsidRPr="00712678">
        <w:t>investigate and sample the media.</w:t>
      </w:r>
      <w:r w:rsidRPr="00712678">
        <w:br/>
        <w:t>The backup generators were serviced and the report is attached along with</w:t>
      </w:r>
      <w:r w:rsidR="00A64B3F">
        <w:t xml:space="preserve"> </w:t>
      </w:r>
      <w:r w:rsidRPr="00712678">
        <w:t>service needs. Upon approval we will schedule them to come and service</w:t>
      </w:r>
      <w:r w:rsidR="00A64B3F">
        <w:t xml:space="preserve"> </w:t>
      </w:r>
      <w:r w:rsidRPr="00712678">
        <w:t xml:space="preserve">the generator needs </w:t>
      </w:r>
      <w:r w:rsidR="00A64B3F">
        <w:t xml:space="preserve">were </w:t>
      </w:r>
      <w:r w:rsidRPr="00712678">
        <w:t>noted</w:t>
      </w:r>
      <w:r w:rsidR="00A64B3F">
        <w:t>.</w:t>
      </w:r>
    </w:p>
    <w:p w14:paraId="11EF6832" w14:textId="77777777" w:rsidR="00712678" w:rsidRDefault="00712678"/>
    <w:p w14:paraId="5E65ECCE" w14:textId="15C6BA84" w:rsidR="00712678" w:rsidRDefault="00712678" w:rsidP="00712678">
      <w:pPr>
        <w:rPr>
          <w:u w:val="single"/>
        </w:rPr>
      </w:pPr>
      <w:r>
        <w:rPr>
          <w:u w:val="single"/>
        </w:rPr>
        <w:t>OLD</w:t>
      </w:r>
      <w:r w:rsidRPr="006B4F7C">
        <w:rPr>
          <w:u w:val="single"/>
        </w:rPr>
        <w:t xml:space="preserve"> BUSINESS;</w:t>
      </w:r>
    </w:p>
    <w:p w14:paraId="69FAA744" w14:textId="77777777" w:rsidR="008B6EB7" w:rsidRPr="008B6EB7" w:rsidRDefault="008B6EB7" w:rsidP="008B6EB7">
      <w:r w:rsidRPr="008B6EB7">
        <w:rPr>
          <w:lang w:val="x-none"/>
        </w:rPr>
        <w:t xml:space="preserve">Cummins </w:t>
      </w:r>
      <w:r w:rsidRPr="008B6EB7">
        <w:t xml:space="preserve">Sales and Service </w:t>
      </w:r>
      <w:r w:rsidRPr="008B6EB7">
        <w:rPr>
          <w:lang w:val="x-none"/>
        </w:rPr>
        <w:t>inspect</w:t>
      </w:r>
      <w:r w:rsidRPr="008B6EB7">
        <w:t>ed</w:t>
      </w:r>
      <w:r w:rsidRPr="008B6EB7">
        <w:rPr>
          <w:lang w:val="x-none"/>
        </w:rPr>
        <w:t xml:space="preserve"> the generator system</w:t>
      </w:r>
      <w:r w:rsidRPr="008B6EB7">
        <w:t>s at both plants on January 29</w:t>
      </w:r>
      <w:r w:rsidRPr="008B6EB7">
        <w:rPr>
          <w:vertAlign w:val="superscript"/>
        </w:rPr>
        <w:t>th</w:t>
      </w:r>
      <w:r w:rsidRPr="008B6EB7">
        <w:t xml:space="preserve"> </w:t>
      </w:r>
      <w:r w:rsidRPr="008B6EB7">
        <w:rPr>
          <w:lang w:val="x-none"/>
        </w:rPr>
        <w:t>and found some issues that they recommended to be repaired</w:t>
      </w:r>
      <w:r w:rsidRPr="008B6EB7">
        <w:t>. The</w:t>
      </w:r>
      <w:r w:rsidRPr="008B6EB7">
        <w:rPr>
          <w:lang w:val="x-none"/>
        </w:rPr>
        <w:t xml:space="preserve"> system analysis for the generators did not include a quote for the repairs</w:t>
      </w:r>
      <w:r w:rsidRPr="008B6EB7">
        <w:t xml:space="preserve"> recommended.</w:t>
      </w:r>
      <w:r w:rsidRPr="008B6EB7">
        <w:rPr>
          <w:lang w:val="x-none"/>
        </w:rPr>
        <w:t xml:space="preserve"> </w:t>
      </w:r>
      <w:r w:rsidRPr="008B6EB7">
        <w:t>It</w:t>
      </w:r>
      <w:r w:rsidRPr="008B6EB7">
        <w:rPr>
          <w:lang w:val="x-none"/>
        </w:rPr>
        <w:t xml:space="preserve"> was noted on the quote that </w:t>
      </w:r>
      <w:r w:rsidRPr="008B6EB7">
        <w:t xml:space="preserve">if </w:t>
      </w:r>
      <w:r w:rsidRPr="008B6EB7">
        <w:rPr>
          <w:lang w:val="x-none"/>
        </w:rPr>
        <w:t>the board should request a quote</w:t>
      </w:r>
      <w:r w:rsidRPr="008B6EB7">
        <w:t xml:space="preserve">, </w:t>
      </w:r>
      <w:r w:rsidRPr="008B6EB7">
        <w:rPr>
          <w:lang w:val="x-none"/>
        </w:rPr>
        <w:t xml:space="preserve">that they would provide </w:t>
      </w:r>
      <w:r w:rsidRPr="008B6EB7">
        <w:t>one.</w:t>
      </w:r>
      <w:r w:rsidRPr="008B6EB7">
        <w:rPr>
          <w:lang w:val="x-none"/>
        </w:rPr>
        <w:t xml:space="preserve"> </w:t>
      </w:r>
      <w:r w:rsidRPr="008B6EB7">
        <w:t>It was decided that the board felt it was important to make the repairs and adjustments to the generator system and that they would review quotes from the company by way of email and approve the quote if the board felt it was reasonable.</w:t>
      </w:r>
    </w:p>
    <w:p w14:paraId="4FEFD8D5" w14:textId="77777777" w:rsidR="008B6EB7" w:rsidRDefault="008B6EB7" w:rsidP="008B6EB7">
      <w:pPr>
        <w:rPr>
          <w:lang w:val="x-none"/>
        </w:rPr>
      </w:pPr>
      <w:r>
        <w:t>Hungerford and Terry are going to be on site on Wednesday to follow up bear quotes</w:t>
      </w:r>
      <w:r>
        <w:rPr>
          <w:lang w:val="x-none"/>
        </w:rPr>
        <w:t xml:space="preserve">    </w:t>
      </w:r>
    </w:p>
    <w:p w14:paraId="3F5E4A41" w14:textId="77777777" w:rsidR="008B6EB7" w:rsidRDefault="008B6EB7" w:rsidP="008B6EB7">
      <w:r>
        <w:t>Still awaiting word from CT email regarding the possibility of the CDBG grants they have received the water map and converted it to an electron a copy and are working on that now</w:t>
      </w:r>
    </w:p>
    <w:p w14:paraId="1F538884" w14:textId="6300A644" w:rsidR="008B6EB7" w:rsidRPr="00413021" w:rsidRDefault="008B6EB7" w:rsidP="008B6EB7">
      <w:r>
        <w:t xml:space="preserve">The respite quote was for $240,000 175,000 for Schuylerville $65,000 for Victory this is for an upgrade </w:t>
      </w:r>
      <w:r w:rsidR="00413021">
        <w:t>a</w:t>
      </w:r>
      <w:proofErr w:type="spellStart"/>
      <w:r>
        <w:rPr>
          <w:lang w:val="x-none"/>
        </w:rPr>
        <w:t>nd</w:t>
      </w:r>
      <w:proofErr w:type="spellEnd"/>
      <w:r>
        <w:rPr>
          <w:lang w:val="x-none"/>
        </w:rPr>
        <w:t xml:space="preserve"> migration for</w:t>
      </w:r>
      <w:r>
        <w:t xml:space="preserve"> our software system which monitors the water plants Chairman Baker suggested budgeting 50% of the cost this year and 50% of the cost</w:t>
      </w:r>
      <w:r w:rsidR="00413021">
        <w:t xml:space="preserve"> next year.</w:t>
      </w:r>
    </w:p>
    <w:p w14:paraId="264325A5" w14:textId="77777777" w:rsidR="00712678" w:rsidRDefault="00712678" w:rsidP="00712678"/>
    <w:p w14:paraId="14ABE11E" w14:textId="77777777" w:rsidR="00712678" w:rsidRDefault="00712678" w:rsidP="00712678">
      <w:pPr>
        <w:rPr>
          <w:color w:val="000000" w:themeColor="text1"/>
          <w:u w:val="single"/>
        </w:rPr>
      </w:pPr>
      <w:r>
        <w:rPr>
          <w:color w:val="000000" w:themeColor="text1"/>
          <w:u w:val="single"/>
        </w:rPr>
        <w:t>NEW BUSINESS;</w:t>
      </w:r>
    </w:p>
    <w:p w14:paraId="46213B92" w14:textId="534479D7" w:rsidR="008B6EB7" w:rsidRDefault="008B6EB7" w:rsidP="008B6EB7">
      <w:r>
        <w:t xml:space="preserve">Hungerford and Terry </w:t>
      </w:r>
      <w:r w:rsidR="00563CBA">
        <w:t xml:space="preserve">as well as Mark Rogers </w:t>
      </w:r>
      <w:r>
        <w:t>ha</w:t>
      </w:r>
      <w:r w:rsidR="00563CBA">
        <w:t xml:space="preserve">ve </w:t>
      </w:r>
      <w:r>
        <w:t xml:space="preserve">been called </w:t>
      </w:r>
      <w:r w:rsidR="00563CBA">
        <w:t xml:space="preserve">in to address the Victory Plant </w:t>
      </w:r>
      <w:r>
        <w:t xml:space="preserve">well pump issues that </w:t>
      </w:r>
      <w:r w:rsidR="00563CBA">
        <w:t>we have been</w:t>
      </w:r>
      <w:r>
        <w:t xml:space="preserve"> experiencing at the Victory Mills plant</w:t>
      </w:r>
      <w:r w:rsidR="00563CBA">
        <w:t>.</w:t>
      </w:r>
      <w:r>
        <w:rPr>
          <w:lang w:val="x-none"/>
        </w:rPr>
        <w:t xml:space="preserve"> </w:t>
      </w:r>
    </w:p>
    <w:p w14:paraId="03F71D98" w14:textId="6B23498B" w:rsidR="008B6EB7" w:rsidRDefault="004912E4" w:rsidP="008B6EB7">
      <w:r>
        <w:lastRenderedPageBreak/>
        <w:t>U</w:t>
      </w:r>
      <w:r w:rsidR="008B6EB7">
        <w:t xml:space="preserve">npaid outside user Chris Moore is delinquent and his water bill is been determined that he should receive a notice that he has 15 days to pay his water bill or it will be shut off this will be a notification made by certified letter as well as a posting on his door </w:t>
      </w:r>
    </w:p>
    <w:p w14:paraId="4E44C1C6" w14:textId="17FC5392" w:rsidR="00971181" w:rsidRDefault="008B6EB7" w:rsidP="00712678">
      <w:r>
        <w:t>Chairman Baker began the budget discussion by reading the actual amounts from last year</w:t>
      </w:r>
      <w:r w:rsidR="00563CBA">
        <w:t>, reporting the projected amount after annualization and comparing these numbers to his tentative numbers for the fiscal year 2020. Most of the accounts would remain the same from the prior year, with only minor adjustments up or down with the exception of the line designated for Power and Pumping Equipment.</w:t>
      </w:r>
    </w:p>
    <w:p w14:paraId="4EE20432" w14:textId="1AB04694" w:rsidR="00563CBA" w:rsidRDefault="00563CBA" w:rsidP="00712678">
      <w:r>
        <w:t xml:space="preserve">This was due to the fact that the software and monitoring equipment at the plant will need to be upgraded within the next few years. </w:t>
      </w:r>
      <w:r w:rsidR="004912E4">
        <w:t>The usual life for this type of system is 5-10 years. The equipment is currently 15 years old. This</w:t>
      </w:r>
      <w:r>
        <w:t xml:space="preserve"> cost has been projected to be approximately $250,000.00. There was much discussion as to how this would be budgeted for.</w:t>
      </w:r>
    </w:p>
    <w:p w14:paraId="46AB24C7" w14:textId="77777777" w:rsidR="00413021" w:rsidRDefault="00413021" w:rsidP="00413021">
      <w:r>
        <w:t>Some discussion followed as to the viability of using monies from the meter fund as opposed to raising the revenue by increasing the water rents for the next three years to $115.00 per unit per quarter. This would bring in the additional $80,000.00 per year which would be earmarked for this upcoming expense. Chairman Baker stated he wasn’t comfortable using the Meter Reserve fund to offset this project.</w:t>
      </w:r>
    </w:p>
    <w:p w14:paraId="2EAED364" w14:textId="77777777" w:rsidR="00413021" w:rsidRDefault="00413021" w:rsidP="00413021">
      <w:r>
        <w:t>There was also some discussion regarding how a reserve should be setup to allocate the funds for this project.</w:t>
      </w:r>
    </w:p>
    <w:p w14:paraId="34883B4F" w14:textId="307E5356" w:rsidR="00413021" w:rsidRDefault="00413021" w:rsidP="00413021">
      <w:pPr>
        <w:rPr>
          <w:u w:val="single"/>
        </w:rPr>
      </w:pPr>
      <w:r>
        <w:t xml:space="preserve">              </w:t>
      </w:r>
    </w:p>
    <w:p w14:paraId="03FAC5AF" w14:textId="467E8DC9" w:rsidR="00712678" w:rsidRDefault="00712678" w:rsidP="00712678"/>
    <w:p w14:paraId="00122F3E" w14:textId="0A6DD00F" w:rsidR="00712678" w:rsidRDefault="00712678" w:rsidP="00712678">
      <w:pPr>
        <w:rPr>
          <w:u w:val="single"/>
        </w:rPr>
      </w:pPr>
      <w:r>
        <w:rPr>
          <w:u w:val="single"/>
        </w:rPr>
        <w:t>PUBLIC COMMENT;</w:t>
      </w:r>
    </w:p>
    <w:p w14:paraId="31D37D3B" w14:textId="3DED445E" w:rsidR="00712678" w:rsidRPr="004912E4" w:rsidRDefault="004912E4" w:rsidP="00712678">
      <w:r w:rsidRPr="004912E4">
        <w:t>None</w:t>
      </w:r>
      <w:r>
        <w:t>.</w:t>
      </w:r>
    </w:p>
    <w:p w14:paraId="6A40403D" w14:textId="77777777" w:rsidR="004912E4" w:rsidRDefault="004912E4" w:rsidP="00712678">
      <w:pPr>
        <w:rPr>
          <w:u w:val="single"/>
        </w:rPr>
      </w:pPr>
    </w:p>
    <w:p w14:paraId="184722D2" w14:textId="77777777" w:rsidR="00712678" w:rsidRPr="00EC12CA" w:rsidRDefault="00712678" w:rsidP="00712678">
      <w:pPr>
        <w:ind w:firstLine="86"/>
        <w:rPr>
          <w:u w:val="single"/>
        </w:rPr>
      </w:pPr>
      <w:r>
        <w:rPr>
          <w:u w:val="single"/>
        </w:rPr>
        <w:t>EXECUTIVE SESSION;</w:t>
      </w:r>
    </w:p>
    <w:p w14:paraId="7C0F9D24" w14:textId="57444C04" w:rsidR="00712678" w:rsidRDefault="00712678" w:rsidP="00712678">
      <w:r>
        <w:t>None.</w:t>
      </w:r>
    </w:p>
    <w:p w14:paraId="7225283E" w14:textId="1685B6DB" w:rsidR="00712678" w:rsidRDefault="00712678" w:rsidP="00712678"/>
    <w:p w14:paraId="22C4AB6E" w14:textId="5264ACAE" w:rsidR="00712678" w:rsidRPr="004912E4" w:rsidRDefault="00712678" w:rsidP="00712678">
      <w:pPr>
        <w:rPr>
          <w:u w:val="single"/>
        </w:rPr>
      </w:pPr>
      <w:r>
        <w:rPr>
          <w:u w:val="single"/>
        </w:rPr>
        <w:t>AUDIT AND APPROVAL OF CLAIMS;</w:t>
      </w:r>
    </w:p>
    <w:p w14:paraId="6E4C20BD" w14:textId="36FAB388" w:rsidR="004912E4" w:rsidRDefault="00971181" w:rsidP="004912E4">
      <w:pPr>
        <w:ind w:left="450"/>
        <w:rPr>
          <w:color w:val="000000" w:themeColor="text1"/>
        </w:rPr>
      </w:pPr>
      <w:r>
        <w:t>Dan made</w:t>
      </w:r>
      <w:r w:rsidR="00D50ECE">
        <w:t xml:space="preserve"> </w:t>
      </w:r>
      <w:r>
        <w:t xml:space="preserve">motion to approve </w:t>
      </w:r>
      <w:r w:rsidR="004912E4">
        <w:rPr>
          <w:color w:val="000000" w:themeColor="text1"/>
        </w:rPr>
        <w:t>abstract #9 for $20,389.51</w:t>
      </w:r>
    </w:p>
    <w:p w14:paraId="2F7AE244" w14:textId="1FA093A0" w:rsidR="00712678" w:rsidRDefault="00971181" w:rsidP="00712678">
      <w:r>
        <w:t>Leslie seconded all in</w:t>
      </w:r>
    </w:p>
    <w:p w14:paraId="45B826A9" w14:textId="44B00E6A" w:rsidR="00712678" w:rsidRDefault="00712678" w:rsidP="00712678"/>
    <w:p w14:paraId="14A9FEFF" w14:textId="77777777" w:rsidR="00712678" w:rsidRDefault="00712678" w:rsidP="00712678">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58A837AE" w14:textId="77777777" w:rsidR="00712678" w:rsidRDefault="00712678" w:rsidP="00712678">
      <w:pPr>
        <w:pStyle w:val="NoSpacing"/>
        <w:tabs>
          <w:tab w:val="left" w:pos="0"/>
        </w:tabs>
        <w:rPr>
          <w:rFonts w:ascii="Times New Roman" w:hAnsi="Times New Roman"/>
          <w:sz w:val="24"/>
          <w:szCs w:val="24"/>
        </w:rPr>
      </w:pPr>
      <w:r>
        <w:rPr>
          <w:rFonts w:ascii="Times New Roman" w:hAnsi="Times New Roman"/>
          <w:sz w:val="24"/>
          <w:szCs w:val="24"/>
        </w:rPr>
        <w:t>Commissioner Dennison made the motion to adjourn, Chairman Baker seconded the motion, all in favor, Meeting adjourned.</w:t>
      </w:r>
    </w:p>
    <w:p w14:paraId="486CED25" w14:textId="77777777" w:rsidR="00712678" w:rsidRDefault="00712678" w:rsidP="00712678">
      <w:pPr>
        <w:pStyle w:val="NoSpacing"/>
        <w:tabs>
          <w:tab w:val="left" w:pos="0"/>
        </w:tabs>
        <w:rPr>
          <w:rFonts w:ascii="Times New Roman" w:hAnsi="Times New Roman"/>
          <w:sz w:val="24"/>
          <w:szCs w:val="24"/>
        </w:rPr>
      </w:pPr>
    </w:p>
    <w:p w14:paraId="15D2839A" w14:textId="77777777" w:rsidR="00712678" w:rsidRDefault="00712678" w:rsidP="00712678">
      <w:pPr>
        <w:pStyle w:val="NoSpacing"/>
        <w:tabs>
          <w:tab w:val="left" w:pos="0"/>
        </w:tabs>
        <w:rPr>
          <w:rFonts w:ascii="Times New Roman" w:hAnsi="Times New Roman"/>
          <w:sz w:val="24"/>
          <w:szCs w:val="24"/>
        </w:rPr>
      </w:pPr>
    </w:p>
    <w:p w14:paraId="480F78A5" w14:textId="77777777" w:rsidR="00712678" w:rsidRDefault="00712678" w:rsidP="00712678">
      <w:pPr>
        <w:tabs>
          <w:tab w:val="left" w:pos="0"/>
        </w:tabs>
      </w:pPr>
      <w:r>
        <w:t>Respectfully submitted,</w:t>
      </w:r>
    </w:p>
    <w:p w14:paraId="149439A5" w14:textId="77777777" w:rsidR="00712678" w:rsidRDefault="00712678" w:rsidP="00712678">
      <w:pPr>
        <w:tabs>
          <w:tab w:val="left" w:pos="0"/>
        </w:tabs>
      </w:pPr>
    </w:p>
    <w:p w14:paraId="15743168" w14:textId="77777777" w:rsidR="00712678" w:rsidRDefault="00712678" w:rsidP="00712678">
      <w:pPr>
        <w:rPr>
          <w:rFonts w:ascii="Vladimir Script" w:hAnsi="Vladimir Script"/>
          <w:sz w:val="32"/>
          <w:szCs w:val="32"/>
        </w:rPr>
      </w:pPr>
      <w:r w:rsidRPr="00CB0BFB">
        <w:rPr>
          <w:rFonts w:ascii="Vladimir Script" w:hAnsi="Vladimir Script"/>
          <w:sz w:val="32"/>
          <w:szCs w:val="32"/>
        </w:rPr>
        <w:t>Cory J Heyman</w:t>
      </w:r>
    </w:p>
    <w:p w14:paraId="3125DD5D" w14:textId="77777777" w:rsidR="00712678" w:rsidRPr="00B860DC" w:rsidRDefault="00712678" w:rsidP="00712678"/>
    <w:p w14:paraId="4AC6C425" w14:textId="465FADBC" w:rsidR="00B35C95" w:rsidRDefault="00B35C95"/>
    <w:p w14:paraId="5F98ED85" w14:textId="08DCFA8F" w:rsidR="00B35C95" w:rsidRDefault="00B35C95"/>
    <w:p w14:paraId="2085015D" w14:textId="29921637" w:rsidR="00B35C95" w:rsidRDefault="00B35C95"/>
    <w:p w14:paraId="646B161E" w14:textId="7B3C6A71" w:rsidR="00B35C95" w:rsidRDefault="00B35C95"/>
    <w:p w14:paraId="57CC6051" w14:textId="5697F996" w:rsidR="00B35C95" w:rsidRDefault="00B35C95"/>
    <w:p w14:paraId="1F4EDA7E" w14:textId="2F20D5F0" w:rsidR="00B35C95" w:rsidRDefault="00B35C95"/>
    <w:p w14:paraId="19BC1A94" w14:textId="605450B1" w:rsidR="00B35C95" w:rsidRDefault="00B35C95"/>
    <w:p w14:paraId="1DA88798" w14:textId="65669E45" w:rsidR="00B35C95" w:rsidRDefault="00B35C95"/>
    <w:p w14:paraId="2CD2A4EB" w14:textId="280D9BC5" w:rsidR="00B35C95" w:rsidRDefault="00B35C95"/>
    <w:p w14:paraId="2D1DAA96" w14:textId="6626040C" w:rsidR="00B35C95" w:rsidRDefault="00B35C95"/>
    <w:p w14:paraId="5B762C1B" w14:textId="5F86E94A" w:rsidR="00B35C95" w:rsidRDefault="00B35C95"/>
    <w:p w14:paraId="55B0A1C9" w14:textId="77777777" w:rsidR="00B35C95" w:rsidRDefault="00B35C95"/>
    <w:p w14:paraId="5B1CDB65" w14:textId="77777777" w:rsidR="00B35C95" w:rsidRDefault="00B35C95" w:rsidP="00B35C95">
      <w:pPr>
        <w:ind w:left="450"/>
        <w:rPr>
          <w:color w:val="000000" w:themeColor="text1"/>
        </w:rPr>
      </w:pPr>
      <w:r>
        <w:rPr>
          <w:color w:val="000000" w:themeColor="text1"/>
        </w:rPr>
        <w:t>Approval of Abstract #9 for $20,389.51</w:t>
      </w:r>
    </w:p>
    <w:p w14:paraId="35D873FB" w14:textId="77777777" w:rsidR="00B35C95" w:rsidRDefault="00B35C95"/>
    <w:sectPr w:rsidR="00B35C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E2395" w14:textId="77777777" w:rsidR="00C76C08" w:rsidRDefault="00C76C08" w:rsidP="00413021">
      <w:r>
        <w:separator/>
      </w:r>
    </w:p>
  </w:endnote>
  <w:endnote w:type="continuationSeparator" w:id="0">
    <w:p w14:paraId="4599871E" w14:textId="77777777" w:rsidR="00C76C08" w:rsidRDefault="00C76C08" w:rsidP="0041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7FAE" w14:textId="77777777" w:rsidR="00413021" w:rsidRDefault="00413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087F" w14:textId="77777777" w:rsidR="00413021" w:rsidRDefault="00413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686E" w14:textId="77777777" w:rsidR="00413021" w:rsidRDefault="00413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2E39" w14:textId="77777777" w:rsidR="00C76C08" w:rsidRDefault="00C76C08" w:rsidP="00413021">
      <w:r>
        <w:separator/>
      </w:r>
    </w:p>
  </w:footnote>
  <w:footnote w:type="continuationSeparator" w:id="0">
    <w:p w14:paraId="652F3C76" w14:textId="77777777" w:rsidR="00C76C08" w:rsidRDefault="00C76C08" w:rsidP="0041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1327" w14:textId="77777777" w:rsidR="00413021" w:rsidRDefault="00413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06270"/>
      <w:docPartObj>
        <w:docPartGallery w:val="Watermarks"/>
        <w:docPartUnique/>
      </w:docPartObj>
    </w:sdtPr>
    <w:sdtEndPr/>
    <w:sdtContent>
      <w:p w14:paraId="03B60D87" w14:textId="73555ED5" w:rsidR="00413021" w:rsidRDefault="007F2498">
        <w:pPr>
          <w:pStyle w:val="Header"/>
        </w:pPr>
        <w:r>
          <w:rPr>
            <w:noProof/>
          </w:rPr>
          <w:pict w14:anchorId="40F43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8682" w14:textId="77777777" w:rsidR="00413021" w:rsidRDefault="004130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95"/>
    <w:rsid w:val="002C0EAC"/>
    <w:rsid w:val="0039364E"/>
    <w:rsid w:val="00413021"/>
    <w:rsid w:val="004912E4"/>
    <w:rsid w:val="004B7D59"/>
    <w:rsid w:val="00563CBA"/>
    <w:rsid w:val="006146FE"/>
    <w:rsid w:val="006C2F98"/>
    <w:rsid w:val="00712678"/>
    <w:rsid w:val="00762942"/>
    <w:rsid w:val="007F2498"/>
    <w:rsid w:val="008B6EB7"/>
    <w:rsid w:val="009153C9"/>
    <w:rsid w:val="00937623"/>
    <w:rsid w:val="00963F4E"/>
    <w:rsid w:val="00971181"/>
    <w:rsid w:val="009D3E63"/>
    <w:rsid w:val="00A64B3F"/>
    <w:rsid w:val="00AD120C"/>
    <w:rsid w:val="00B01FD6"/>
    <w:rsid w:val="00B35C95"/>
    <w:rsid w:val="00B87E22"/>
    <w:rsid w:val="00C76C08"/>
    <w:rsid w:val="00D50ECE"/>
    <w:rsid w:val="00D534BF"/>
    <w:rsid w:val="00E322AF"/>
    <w:rsid w:val="00EE11C0"/>
    <w:rsid w:val="00F5268F"/>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75C7C2"/>
  <w15:chartTrackingRefBased/>
  <w15:docId w15:val="{6FA620C5-7D2A-45B8-BCC8-25FBE718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C95"/>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C95"/>
    <w:pPr>
      <w:ind w:left="720"/>
    </w:pPr>
  </w:style>
  <w:style w:type="paragraph" w:styleId="NoSpacing">
    <w:name w:val="No Spacing"/>
    <w:uiPriority w:val="1"/>
    <w:qFormat/>
    <w:rsid w:val="00712678"/>
    <w:pPr>
      <w:spacing w:line="240" w:lineRule="auto"/>
    </w:pPr>
    <w:rPr>
      <w:rFonts w:ascii="Calibri" w:eastAsia="Calibri" w:hAnsi="Calibri" w:cs="Times New Roman"/>
    </w:rPr>
  </w:style>
  <w:style w:type="paragraph" w:styleId="Header">
    <w:name w:val="header"/>
    <w:basedOn w:val="Normal"/>
    <w:link w:val="HeaderChar"/>
    <w:uiPriority w:val="99"/>
    <w:unhideWhenUsed/>
    <w:rsid w:val="00413021"/>
    <w:pPr>
      <w:tabs>
        <w:tab w:val="center" w:pos="4680"/>
        <w:tab w:val="right" w:pos="9360"/>
      </w:tabs>
    </w:pPr>
  </w:style>
  <w:style w:type="character" w:customStyle="1" w:styleId="HeaderChar">
    <w:name w:val="Header Char"/>
    <w:basedOn w:val="DefaultParagraphFont"/>
    <w:link w:val="Header"/>
    <w:uiPriority w:val="99"/>
    <w:rsid w:val="004130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021"/>
    <w:pPr>
      <w:tabs>
        <w:tab w:val="center" w:pos="4680"/>
        <w:tab w:val="right" w:pos="9360"/>
      </w:tabs>
    </w:pPr>
  </w:style>
  <w:style w:type="character" w:customStyle="1" w:styleId="FooterChar">
    <w:name w:val="Footer Char"/>
    <w:basedOn w:val="DefaultParagraphFont"/>
    <w:link w:val="Footer"/>
    <w:uiPriority w:val="99"/>
    <w:rsid w:val="004130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553759">
      <w:bodyDiv w:val="1"/>
      <w:marLeft w:val="0"/>
      <w:marRight w:val="0"/>
      <w:marTop w:val="0"/>
      <w:marBottom w:val="0"/>
      <w:divBdr>
        <w:top w:val="none" w:sz="0" w:space="0" w:color="auto"/>
        <w:left w:val="none" w:sz="0" w:space="0" w:color="auto"/>
        <w:bottom w:val="none" w:sz="0" w:space="0" w:color="auto"/>
        <w:right w:val="none" w:sz="0" w:space="0" w:color="auto"/>
      </w:divBdr>
    </w:div>
    <w:div w:id="1014383286">
      <w:bodyDiv w:val="1"/>
      <w:marLeft w:val="0"/>
      <w:marRight w:val="0"/>
      <w:marTop w:val="0"/>
      <w:marBottom w:val="0"/>
      <w:divBdr>
        <w:top w:val="none" w:sz="0" w:space="0" w:color="auto"/>
        <w:left w:val="none" w:sz="0" w:space="0" w:color="auto"/>
        <w:bottom w:val="none" w:sz="0" w:space="0" w:color="auto"/>
        <w:right w:val="none" w:sz="0" w:space="0" w:color="auto"/>
      </w:divBdr>
    </w:div>
    <w:div w:id="124449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Heyman</dc:creator>
  <cp:keywords/>
  <dc:description/>
  <cp:lastModifiedBy>JoAnn Bielkiewicz</cp:lastModifiedBy>
  <cp:revision>2</cp:revision>
  <dcterms:created xsi:type="dcterms:W3CDTF">2019-03-12T15:25:00Z</dcterms:created>
  <dcterms:modified xsi:type="dcterms:W3CDTF">2019-03-12T15:25:00Z</dcterms:modified>
</cp:coreProperties>
</file>