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F48BC" w14:textId="77777777" w:rsidR="00590035" w:rsidRDefault="00590035" w:rsidP="00590035">
      <w:pPr>
        <w:rPr>
          <w:b/>
        </w:rPr>
      </w:pPr>
      <w:bookmarkStart w:id="0" w:name="_GoBack"/>
      <w:bookmarkEnd w:id="0"/>
      <w:r>
        <w:rPr>
          <w:b/>
        </w:rPr>
        <w:t xml:space="preserve">                                                </w:t>
      </w:r>
      <w:r w:rsidRPr="009D034E">
        <w:rPr>
          <w:b/>
        </w:rPr>
        <w:t>SCHUYLERVILLE / VICTORY</w:t>
      </w:r>
    </w:p>
    <w:p w14:paraId="33562EBD" w14:textId="77777777" w:rsidR="00590035" w:rsidRDefault="00590035" w:rsidP="00590035">
      <w:pPr>
        <w:jc w:val="center"/>
        <w:rPr>
          <w:b/>
        </w:rPr>
      </w:pPr>
      <w:r>
        <w:rPr>
          <w:b/>
        </w:rPr>
        <w:t>BOARD OF WATER MANAGEMENT</w:t>
      </w:r>
    </w:p>
    <w:p w14:paraId="0C4BC55B" w14:textId="075A432D" w:rsidR="00590035" w:rsidRDefault="00590035" w:rsidP="00590035">
      <w:pPr>
        <w:jc w:val="center"/>
      </w:pPr>
      <w:r>
        <w:t xml:space="preserve">Monday </w:t>
      </w:r>
      <w:r w:rsidR="00193C2A">
        <w:t>September</w:t>
      </w:r>
      <w:r>
        <w:t xml:space="preserve"> </w:t>
      </w:r>
      <w:r w:rsidR="00193C2A">
        <w:t>17</w:t>
      </w:r>
      <w:r w:rsidRPr="00166902">
        <w:rPr>
          <w:vertAlign w:val="superscript"/>
        </w:rPr>
        <w:t>th</w:t>
      </w:r>
      <w:r>
        <w:t>, 2018 at 7:00 pm</w:t>
      </w:r>
    </w:p>
    <w:p w14:paraId="51DEEC7B" w14:textId="77777777" w:rsidR="00590035" w:rsidRDefault="00590035" w:rsidP="00590035">
      <w:pPr>
        <w:jc w:val="center"/>
      </w:pPr>
      <w:r>
        <w:t>Village of Victory</w:t>
      </w:r>
    </w:p>
    <w:p w14:paraId="7022FBE7" w14:textId="77777777" w:rsidR="00590035" w:rsidRPr="00E20182" w:rsidRDefault="00590035" w:rsidP="00590035">
      <w:pPr>
        <w:jc w:val="center"/>
        <w:rPr>
          <w:u w:val="single"/>
        </w:rPr>
      </w:pPr>
    </w:p>
    <w:p w14:paraId="0926C93A" w14:textId="77777777" w:rsidR="00590035" w:rsidRDefault="00590035" w:rsidP="00590035">
      <w:pPr>
        <w:jc w:val="center"/>
      </w:pPr>
    </w:p>
    <w:p w14:paraId="300276BC" w14:textId="77777777" w:rsidR="00590035" w:rsidRDefault="00590035" w:rsidP="00590035">
      <w:pPr>
        <w:jc w:val="center"/>
      </w:pPr>
    </w:p>
    <w:p w14:paraId="6991DAC5" w14:textId="77777777" w:rsidR="00590035" w:rsidRDefault="00590035" w:rsidP="00590035">
      <w:pPr>
        <w:rPr>
          <w:u w:val="single"/>
        </w:rPr>
      </w:pPr>
      <w:r>
        <w:rPr>
          <w:u w:val="single"/>
        </w:rPr>
        <w:t>PRESENT:</w:t>
      </w:r>
    </w:p>
    <w:p w14:paraId="1B82948E" w14:textId="77777777" w:rsidR="00590035" w:rsidRDefault="00590035" w:rsidP="00590035">
      <w:pPr>
        <w:rPr>
          <w:u w:val="single"/>
        </w:rPr>
      </w:pPr>
    </w:p>
    <w:p w14:paraId="7B89CF05" w14:textId="77777777" w:rsidR="00590035" w:rsidRDefault="00590035" w:rsidP="00590035">
      <w:r>
        <w:t>Daniel Baker – Village of Schuylerville, Chairman</w:t>
      </w:r>
    </w:p>
    <w:p w14:paraId="70D7DEEF" w14:textId="77777777" w:rsidR="00590035" w:rsidRDefault="00590035" w:rsidP="00590035">
      <w:r>
        <w:t>Michael Hughes-Village of Schuylerville, Commissioner</w:t>
      </w:r>
    </w:p>
    <w:p w14:paraId="24907B39" w14:textId="7E4A3F22" w:rsidR="00590035" w:rsidRDefault="00590035" w:rsidP="00590035">
      <w:r>
        <w:t>Leslie Dennison- Village of Victory, Commissioner</w:t>
      </w:r>
    </w:p>
    <w:p w14:paraId="18613BCA" w14:textId="77777777" w:rsidR="00590035" w:rsidRDefault="00590035" w:rsidP="00590035">
      <w:r>
        <w:t>Timothy Healy-Village of Victory, Commissioner</w:t>
      </w:r>
    </w:p>
    <w:p w14:paraId="0164F03E" w14:textId="77777777" w:rsidR="00590035" w:rsidRDefault="00590035" w:rsidP="00590035"/>
    <w:p w14:paraId="55D4120C" w14:textId="77777777" w:rsidR="00590035" w:rsidRDefault="00590035" w:rsidP="00590035"/>
    <w:p w14:paraId="43C5361E" w14:textId="77777777" w:rsidR="00590035" w:rsidRDefault="00590035" w:rsidP="00590035"/>
    <w:p w14:paraId="7FB9FBFB" w14:textId="77777777" w:rsidR="00590035" w:rsidRDefault="00590035" w:rsidP="00590035">
      <w:pPr>
        <w:rPr>
          <w:u w:val="single"/>
        </w:rPr>
      </w:pPr>
      <w:r w:rsidRPr="00524FCC">
        <w:rPr>
          <w:u w:val="single"/>
        </w:rPr>
        <w:t>ABSENT:</w:t>
      </w:r>
    </w:p>
    <w:p w14:paraId="1D04B948" w14:textId="77777777" w:rsidR="00590035" w:rsidRDefault="00590035" w:rsidP="00590035">
      <w:r>
        <w:t>Gary Wilder- Village of Schuylerville, Alternate Commissioner</w:t>
      </w:r>
    </w:p>
    <w:p w14:paraId="3E37A37C" w14:textId="77777777" w:rsidR="00590035" w:rsidRDefault="00590035" w:rsidP="00590035"/>
    <w:p w14:paraId="7787ADD3" w14:textId="77777777" w:rsidR="00590035" w:rsidRDefault="00590035" w:rsidP="00590035"/>
    <w:p w14:paraId="2B24796E" w14:textId="77777777" w:rsidR="00590035" w:rsidRDefault="00590035" w:rsidP="00590035">
      <w:pPr>
        <w:rPr>
          <w:u w:val="single"/>
        </w:rPr>
      </w:pPr>
      <w:r>
        <w:rPr>
          <w:u w:val="single"/>
        </w:rPr>
        <w:t>BOARD ANNOUNCEMENTS;</w:t>
      </w:r>
    </w:p>
    <w:p w14:paraId="325498DC" w14:textId="77777777" w:rsidR="00590035" w:rsidRPr="00D642DE" w:rsidRDefault="00590035" w:rsidP="00590035">
      <w:pPr>
        <w:ind w:left="270"/>
        <w:rPr>
          <w:color w:val="000000" w:themeColor="text1"/>
          <w:vertAlign w:val="superscript"/>
        </w:rPr>
      </w:pPr>
      <w:r w:rsidRPr="00664E44">
        <w:rPr>
          <w:color w:val="000000" w:themeColor="text1"/>
        </w:rPr>
        <w:t xml:space="preserve">   The next meeting will be on </w:t>
      </w:r>
      <w:r>
        <w:rPr>
          <w:color w:val="000000" w:themeColor="text1"/>
        </w:rPr>
        <w:t>October 16</w:t>
      </w:r>
      <w:r w:rsidRPr="0044776E">
        <w:rPr>
          <w:color w:val="000000" w:themeColor="text1"/>
          <w:vertAlign w:val="superscript"/>
        </w:rPr>
        <w:t>th</w:t>
      </w:r>
      <w:r>
        <w:rPr>
          <w:color w:val="000000" w:themeColor="text1"/>
        </w:rPr>
        <w:t xml:space="preserve"> in the Village of Victory unless the hall at Schuylerville is available for that date.</w:t>
      </w:r>
    </w:p>
    <w:p w14:paraId="3A5E537D" w14:textId="77777777" w:rsidR="00590035" w:rsidRDefault="00590035" w:rsidP="00590035"/>
    <w:p w14:paraId="4FB5A71E" w14:textId="77777777" w:rsidR="00590035" w:rsidRDefault="00590035" w:rsidP="00590035">
      <w:pPr>
        <w:rPr>
          <w:u w:val="single"/>
        </w:rPr>
      </w:pPr>
      <w:r>
        <w:rPr>
          <w:u w:val="single"/>
        </w:rPr>
        <w:t>MINUTES:</w:t>
      </w:r>
    </w:p>
    <w:p w14:paraId="06D91965" w14:textId="2400B73A" w:rsidR="00590035" w:rsidRPr="00FA2774" w:rsidRDefault="00590035" w:rsidP="00590035">
      <w:r>
        <w:t>Chairman Baker stated that the minutes from the August 20</w:t>
      </w:r>
      <w:r w:rsidRPr="00590035">
        <w:rPr>
          <w:vertAlign w:val="superscript"/>
        </w:rPr>
        <w:t>th</w:t>
      </w:r>
      <w:r>
        <w:t xml:space="preserve"> meeting were available for review and that he had sent out the previous meeting’s minutes to the members of the board to review. Chairman Baker asked if there were any questions, there were n</w:t>
      </w:r>
      <w:r w:rsidRPr="00590035">
        <w:t>one. Commissioner Dennison</w:t>
      </w:r>
      <w:r>
        <w:t xml:space="preserve"> made the motion to approve the </w:t>
      </w:r>
      <w:r w:rsidRPr="00590035">
        <w:t>minutes, Commissioner Hughes seconded</w:t>
      </w:r>
      <w:r>
        <w:t xml:space="preserve"> the motion, all in favor</w:t>
      </w:r>
      <w:r w:rsidR="00193C2A">
        <w:t xml:space="preserve"> Baker- Yes, Dennison – Yes, Hughes -Yes, Healy Abstained as he was not at the meeting.</w:t>
      </w:r>
    </w:p>
    <w:p w14:paraId="1A60DFE8" w14:textId="5752BF8F" w:rsidR="00AD0ADF" w:rsidRDefault="007A60AC"/>
    <w:p w14:paraId="35493760" w14:textId="77777777" w:rsidR="00590035" w:rsidRDefault="00590035" w:rsidP="00590035"/>
    <w:p w14:paraId="54DE280E" w14:textId="77777777" w:rsidR="00590035" w:rsidRPr="000E09B2" w:rsidRDefault="00590035" w:rsidP="00590035">
      <w:pPr>
        <w:rPr>
          <w:u w:val="single"/>
        </w:rPr>
      </w:pPr>
      <w:r w:rsidRPr="000E09B2">
        <w:rPr>
          <w:u w:val="single"/>
        </w:rPr>
        <w:t>TREASURER’S REPORT;</w:t>
      </w:r>
    </w:p>
    <w:p w14:paraId="1C8BABC4" w14:textId="77777777" w:rsidR="00590035" w:rsidRDefault="00590035"/>
    <w:p w14:paraId="5BB71EB7" w14:textId="69AF1DDF" w:rsidR="00590035" w:rsidRPr="00590035" w:rsidRDefault="00590035" w:rsidP="00590035">
      <w:pPr>
        <w:rPr>
          <w:color w:val="000000" w:themeColor="text1"/>
        </w:rPr>
      </w:pPr>
      <w:r>
        <w:t xml:space="preserve">          </w:t>
      </w:r>
      <w:r w:rsidRPr="00590035">
        <w:rPr>
          <w:color w:val="000000" w:themeColor="text1"/>
        </w:rPr>
        <w:t>Bank Balances:</w:t>
      </w:r>
    </w:p>
    <w:p w14:paraId="1B224C64" w14:textId="77777777" w:rsidR="00590035" w:rsidRDefault="00590035" w:rsidP="00590035">
      <w:pPr>
        <w:tabs>
          <w:tab w:val="left" w:pos="1440"/>
        </w:tabs>
        <w:ind w:left="720" w:firstLine="360"/>
        <w:rPr>
          <w:color w:val="000000" w:themeColor="text1"/>
        </w:rPr>
      </w:pPr>
      <w:r w:rsidRPr="00A45418">
        <w:rPr>
          <w:color w:val="000000" w:themeColor="text1"/>
        </w:rPr>
        <w:t xml:space="preserve">Operating Account </w:t>
      </w:r>
      <w:r w:rsidRPr="00A45418">
        <w:rPr>
          <w:color w:val="000000" w:themeColor="text1"/>
        </w:rPr>
        <w:tab/>
      </w:r>
      <w:r w:rsidRPr="00A45418">
        <w:rPr>
          <w:color w:val="000000" w:themeColor="text1"/>
        </w:rPr>
        <w:tab/>
      </w:r>
      <w:r w:rsidRPr="00A45418">
        <w:rPr>
          <w:color w:val="000000" w:themeColor="text1"/>
        </w:rPr>
        <w:tab/>
        <w:t xml:space="preserve">$ </w:t>
      </w:r>
      <w:r>
        <w:rPr>
          <w:color w:val="000000" w:themeColor="text1"/>
        </w:rPr>
        <w:t>250,968.44</w:t>
      </w:r>
    </w:p>
    <w:p w14:paraId="0DD9601D" w14:textId="77777777" w:rsidR="00590035" w:rsidRPr="00A45418" w:rsidRDefault="00590035" w:rsidP="00590035">
      <w:pPr>
        <w:tabs>
          <w:tab w:val="left" w:pos="1440"/>
        </w:tabs>
        <w:rPr>
          <w:color w:val="000000" w:themeColor="text1"/>
        </w:rPr>
      </w:pPr>
      <w:r>
        <w:rPr>
          <w:color w:val="000000" w:themeColor="text1"/>
        </w:rPr>
        <w:t xml:space="preserve">                </w:t>
      </w:r>
      <w:r w:rsidRPr="00A45418">
        <w:rPr>
          <w:color w:val="000000" w:themeColor="text1"/>
        </w:rPr>
        <w:t xml:space="preserve"> </w:t>
      </w:r>
      <w:r>
        <w:rPr>
          <w:color w:val="000000" w:themeColor="text1"/>
        </w:rPr>
        <w:t xml:space="preserve"> Filter Account </w:t>
      </w:r>
      <w:r>
        <w:rPr>
          <w:color w:val="000000" w:themeColor="text1"/>
        </w:rPr>
        <w:tab/>
      </w:r>
      <w:r>
        <w:rPr>
          <w:color w:val="000000" w:themeColor="text1"/>
        </w:rPr>
        <w:tab/>
      </w:r>
      <w:r>
        <w:rPr>
          <w:color w:val="000000" w:themeColor="text1"/>
        </w:rPr>
        <w:tab/>
      </w:r>
      <w:r>
        <w:rPr>
          <w:color w:val="000000" w:themeColor="text1"/>
        </w:rPr>
        <w:tab/>
        <w:t>$ 122,205.69</w:t>
      </w:r>
    </w:p>
    <w:p w14:paraId="6748EC75" w14:textId="77777777" w:rsidR="00590035" w:rsidRPr="00A45418" w:rsidRDefault="00590035" w:rsidP="00590035">
      <w:pPr>
        <w:rPr>
          <w:color w:val="000000" w:themeColor="text1"/>
        </w:rPr>
      </w:pPr>
      <w:r w:rsidRPr="00A45418">
        <w:rPr>
          <w:color w:val="000000" w:themeColor="text1"/>
        </w:rPr>
        <w:tab/>
        <w:t xml:space="preserve">      Meter/Capital Reserve Savings Account </w:t>
      </w:r>
      <w:r w:rsidRPr="00A45418">
        <w:rPr>
          <w:color w:val="000000" w:themeColor="text1"/>
        </w:rPr>
        <w:tab/>
        <w:t>$ 250,</w:t>
      </w:r>
      <w:r>
        <w:rPr>
          <w:color w:val="000000" w:themeColor="text1"/>
        </w:rPr>
        <w:t>890.85</w:t>
      </w:r>
    </w:p>
    <w:p w14:paraId="73A43FFC" w14:textId="3685FE92" w:rsidR="00590035" w:rsidRDefault="00590035" w:rsidP="00590035">
      <w:pPr>
        <w:ind w:left="450"/>
        <w:rPr>
          <w:color w:val="000000" w:themeColor="text1"/>
        </w:rPr>
      </w:pPr>
      <w:r w:rsidRPr="00A45418">
        <w:rPr>
          <w:color w:val="000000" w:themeColor="text1"/>
        </w:rPr>
        <w:t xml:space="preserve">          Water Tank Savings                                  </w:t>
      </w:r>
      <w:r>
        <w:rPr>
          <w:color w:val="000000" w:themeColor="text1"/>
        </w:rPr>
        <w:t xml:space="preserve">    $8,755.14</w:t>
      </w:r>
    </w:p>
    <w:p w14:paraId="4D83EF6B" w14:textId="5984C78B" w:rsidR="00590035" w:rsidRDefault="00590035" w:rsidP="00590035">
      <w:pPr>
        <w:ind w:left="450"/>
        <w:rPr>
          <w:color w:val="000000" w:themeColor="text1"/>
        </w:rPr>
      </w:pPr>
    </w:p>
    <w:p w14:paraId="55E7FA02" w14:textId="77777777" w:rsidR="00590035" w:rsidRDefault="00590035" w:rsidP="00590035">
      <w:pPr>
        <w:ind w:left="450"/>
        <w:rPr>
          <w:color w:val="000000" w:themeColor="text1"/>
        </w:rPr>
      </w:pPr>
    </w:p>
    <w:p w14:paraId="40AFE236" w14:textId="0305F576" w:rsidR="00590035" w:rsidRDefault="00590035" w:rsidP="00590035">
      <w:pPr>
        <w:rPr>
          <w:color w:val="000000" w:themeColor="text1"/>
          <w:u w:val="single"/>
        </w:rPr>
      </w:pPr>
      <w:r w:rsidRPr="00766D02">
        <w:rPr>
          <w:color w:val="000000" w:themeColor="text1"/>
          <w:u w:val="single"/>
        </w:rPr>
        <w:t>DCK PLANT OPERATIONS;</w:t>
      </w:r>
    </w:p>
    <w:p w14:paraId="16A65410" w14:textId="34BA2ADB" w:rsidR="00A57D22" w:rsidRDefault="00A57D22" w:rsidP="00590035">
      <w:pPr>
        <w:rPr>
          <w:color w:val="000000" w:themeColor="text1"/>
        </w:rPr>
      </w:pPr>
      <w:r>
        <w:rPr>
          <w:color w:val="000000" w:themeColor="text1"/>
        </w:rPr>
        <w:t>Chairman Baker read from the DC</w:t>
      </w:r>
      <w:r w:rsidR="002F35C7">
        <w:rPr>
          <w:color w:val="000000" w:themeColor="text1"/>
        </w:rPr>
        <w:t>K</w:t>
      </w:r>
      <w:r>
        <w:rPr>
          <w:color w:val="000000" w:themeColor="text1"/>
        </w:rPr>
        <w:t xml:space="preserve"> report the following;</w:t>
      </w:r>
    </w:p>
    <w:p w14:paraId="778744F6" w14:textId="77777777" w:rsidR="00A57D22" w:rsidRPr="00A57D22" w:rsidRDefault="00A57D22" w:rsidP="00590035">
      <w:pPr>
        <w:rPr>
          <w:color w:val="000000" w:themeColor="text1"/>
        </w:rPr>
      </w:pPr>
    </w:p>
    <w:p w14:paraId="21AF886A" w14:textId="30E22A4E" w:rsidR="00590035" w:rsidRDefault="00590035" w:rsidP="00590035">
      <w:pPr>
        <w:rPr>
          <w:rStyle w:val="fontstyle31"/>
        </w:rPr>
      </w:pPr>
      <w:r>
        <w:rPr>
          <w:rStyle w:val="fontstyle01"/>
        </w:rPr>
        <w:t>Tasks Completed in July 2018-</w:t>
      </w:r>
      <w:r>
        <w:rPr>
          <w:rFonts w:ascii="TimesNewRomanPS-ItalicMT" w:hAnsi="TimesNewRomanPS-ItalicMT"/>
          <w:i/>
          <w:iCs/>
          <w:color w:val="000000"/>
          <w:sz w:val="26"/>
          <w:szCs w:val="26"/>
        </w:rPr>
        <w:br/>
      </w:r>
      <w:r>
        <w:rPr>
          <w:rStyle w:val="fontstyle21"/>
        </w:rPr>
        <w:sym w:font="Symbol" w:char="F0B7"/>
      </w:r>
      <w:r>
        <w:rPr>
          <w:rStyle w:val="fontstyle21"/>
        </w:rPr>
        <w:t xml:space="preserve"> </w:t>
      </w:r>
      <w:r>
        <w:rPr>
          <w:rStyle w:val="fontstyle31"/>
        </w:rPr>
        <w:t>On the 21</w:t>
      </w:r>
      <w:r>
        <w:rPr>
          <w:rStyle w:val="fontstyle31"/>
          <w:sz w:val="16"/>
          <w:szCs w:val="16"/>
        </w:rPr>
        <w:t xml:space="preserve">st </w:t>
      </w:r>
      <w:r>
        <w:rPr>
          <w:rStyle w:val="fontstyle31"/>
        </w:rPr>
        <w:t>the Victory plant Bray valve failed and needed to be replaced. The</w:t>
      </w:r>
      <w:r>
        <w:rPr>
          <w:rFonts w:ascii="TimesNewRomanPSMT" w:hAnsi="TimesNewRomanPSMT"/>
          <w:color w:val="000000"/>
        </w:rPr>
        <w:br/>
      </w:r>
      <w:r>
        <w:rPr>
          <w:rStyle w:val="fontstyle31"/>
        </w:rPr>
        <w:lastRenderedPageBreak/>
        <w:t>plant remained out of service through the end of the month as we waited for the</w:t>
      </w:r>
      <w:r>
        <w:rPr>
          <w:rFonts w:ascii="TimesNewRomanPSMT" w:hAnsi="TimesNewRomanPSMT"/>
          <w:color w:val="000000"/>
        </w:rPr>
        <w:br/>
      </w:r>
      <w:r>
        <w:rPr>
          <w:rStyle w:val="fontstyle31"/>
        </w:rPr>
        <w:t>shipment and installation. The new valve was installed on the 31</w:t>
      </w:r>
      <w:r>
        <w:rPr>
          <w:rStyle w:val="fontstyle31"/>
          <w:sz w:val="16"/>
          <w:szCs w:val="16"/>
        </w:rPr>
        <w:t>st</w:t>
      </w:r>
      <w:r>
        <w:rPr>
          <w:rStyle w:val="fontstyle31"/>
        </w:rPr>
        <w:t>. The plant is</w:t>
      </w:r>
      <w:r>
        <w:rPr>
          <w:rFonts w:ascii="TimesNewRomanPSMT" w:hAnsi="TimesNewRomanPSMT"/>
          <w:color w:val="000000"/>
        </w:rPr>
        <w:br/>
      </w:r>
      <w:r>
        <w:rPr>
          <w:rStyle w:val="fontstyle31"/>
        </w:rPr>
        <w:t>now up and running as it should be.</w:t>
      </w:r>
      <w:r>
        <w:rPr>
          <w:rFonts w:ascii="TimesNewRomanPSMT" w:hAnsi="TimesNewRomanPSMT"/>
          <w:color w:val="000000"/>
        </w:rPr>
        <w:br/>
      </w:r>
      <w:r>
        <w:rPr>
          <w:rStyle w:val="fontstyle21"/>
        </w:rPr>
        <w:sym w:font="Symbol" w:char="F0B7"/>
      </w:r>
      <w:r>
        <w:rPr>
          <w:rStyle w:val="fontstyle21"/>
        </w:rPr>
        <w:t xml:space="preserve"> </w:t>
      </w:r>
      <w:r>
        <w:rPr>
          <w:rStyle w:val="fontstyle31"/>
        </w:rPr>
        <w:t>Batteries in the auto flushers were changed out. In the process the chain of one of</w:t>
      </w:r>
      <w:r>
        <w:rPr>
          <w:rFonts w:ascii="TimesNewRomanPSMT" w:hAnsi="TimesNewRomanPSMT"/>
          <w:color w:val="000000"/>
        </w:rPr>
        <w:br/>
      </w:r>
      <w:r>
        <w:rPr>
          <w:rStyle w:val="fontstyle31"/>
        </w:rPr>
        <w:t>the units snapped and we were unable to retrieve the unit. Currently we have four</w:t>
      </w:r>
      <w:r>
        <w:rPr>
          <w:rFonts w:ascii="TimesNewRomanPSMT" w:hAnsi="TimesNewRomanPSMT"/>
          <w:color w:val="000000"/>
        </w:rPr>
        <w:br/>
      </w:r>
      <w:r>
        <w:rPr>
          <w:rStyle w:val="fontstyle31"/>
        </w:rPr>
        <w:t>in the system, with the one on Church St. being OOS, we would ask the board to</w:t>
      </w:r>
      <w:r>
        <w:rPr>
          <w:rFonts w:ascii="TimesNewRomanPSMT" w:hAnsi="TimesNewRomanPSMT"/>
          <w:color w:val="000000"/>
        </w:rPr>
        <w:br/>
      </w:r>
      <w:r>
        <w:rPr>
          <w:rStyle w:val="fontstyle31"/>
        </w:rPr>
        <w:t>approve the purchase of two new units, one for replacement and one for the shelf,</w:t>
      </w:r>
      <w:r>
        <w:rPr>
          <w:rFonts w:ascii="TimesNewRomanPSMT" w:hAnsi="TimesNewRomanPSMT"/>
          <w:color w:val="000000"/>
        </w:rPr>
        <w:br/>
      </w:r>
      <w:r>
        <w:rPr>
          <w:rStyle w:val="fontstyle31"/>
        </w:rPr>
        <w:t>along with new chain for all five units.</w:t>
      </w:r>
      <w:r>
        <w:rPr>
          <w:rFonts w:ascii="TimesNewRomanPSMT" w:hAnsi="TimesNewRomanPSMT"/>
          <w:color w:val="000000"/>
        </w:rPr>
        <w:br/>
      </w:r>
      <w:r>
        <w:rPr>
          <w:rStyle w:val="fontstyle21"/>
        </w:rPr>
        <w:sym w:font="Symbol" w:char="F0B7"/>
      </w:r>
      <w:r>
        <w:rPr>
          <w:rStyle w:val="fontstyle21"/>
        </w:rPr>
        <w:t xml:space="preserve"> </w:t>
      </w:r>
      <w:r>
        <w:rPr>
          <w:rStyle w:val="fontstyle31"/>
        </w:rPr>
        <w:t>Quarterly iron, thallium, manganese entry point samples collected on the 26</w:t>
      </w:r>
      <w:r>
        <w:rPr>
          <w:rStyle w:val="fontstyle31"/>
          <w:sz w:val="16"/>
          <w:szCs w:val="16"/>
        </w:rPr>
        <w:t xml:space="preserve">th </w:t>
      </w:r>
      <w:r>
        <w:rPr>
          <w:rStyle w:val="fontstyle31"/>
        </w:rPr>
        <w:t>and</w:t>
      </w:r>
      <w:r>
        <w:rPr>
          <w:rFonts w:ascii="TimesNewRomanPSMT" w:hAnsi="TimesNewRomanPSMT"/>
          <w:color w:val="000000"/>
        </w:rPr>
        <w:br/>
      </w:r>
      <w:r>
        <w:rPr>
          <w:rStyle w:val="fontstyle31"/>
        </w:rPr>
        <w:t>transported to JH Consulting.</w:t>
      </w:r>
      <w:r>
        <w:rPr>
          <w:rFonts w:ascii="TimesNewRomanPSMT" w:hAnsi="TimesNewRomanPSMT"/>
          <w:color w:val="000000"/>
        </w:rPr>
        <w:br/>
      </w:r>
      <w:r>
        <w:rPr>
          <w:rStyle w:val="fontstyle21"/>
        </w:rPr>
        <w:sym w:font="Symbol" w:char="F0B7"/>
      </w:r>
      <w:r>
        <w:rPr>
          <w:rStyle w:val="fontstyle21"/>
        </w:rPr>
        <w:t xml:space="preserve"> </w:t>
      </w:r>
      <w:r>
        <w:rPr>
          <w:rStyle w:val="fontstyle31"/>
        </w:rPr>
        <w:t>Required monthly total coliform samples were collected and transported on the</w:t>
      </w:r>
      <w:r>
        <w:rPr>
          <w:rFonts w:ascii="TimesNewRomanPSMT" w:hAnsi="TimesNewRomanPSMT"/>
          <w:color w:val="000000"/>
        </w:rPr>
        <w:br/>
      </w:r>
      <w:r>
        <w:rPr>
          <w:rStyle w:val="fontstyle31"/>
        </w:rPr>
        <w:t>30</w:t>
      </w:r>
      <w:r>
        <w:rPr>
          <w:rStyle w:val="fontstyle31"/>
          <w:sz w:val="16"/>
          <w:szCs w:val="16"/>
        </w:rPr>
        <w:t>th</w:t>
      </w:r>
      <w:r>
        <w:rPr>
          <w:rStyle w:val="fontstyle31"/>
        </w:rPr>
        <w:t>.</w:t>
      </w:r>
      <w:r>
        <w:rPr>
          <w:rFonts w:ascii="TimesNewRomanPSMT" w:hAnsi="TimesNewRomanPSMT"/>
          <w:color w:val="000000"/>
        </w:rPr>
        <w:br/>
      </w:r>
      <w:r>
        <w:rPr>
          <w:rStyle w:val="fontstyle21"/>
        </w:rPr>
        <w:sym w:font="Symbol" w:char="F0B7"/>
      </w:r>
      <w:r>
        <w:rPr>
          <w:rStyle w:val="fontstyle21"/>
        </w:rPr>
        <w:t xml:space="preserve"> </w:t>
      </w:r>
      <w:r>
        <w:rPr>
          <w:rStyle w:val="fontstyle31"/>
        </w:rPr>
        <w:t>The lead and copper sample bottles along with instructions will be dropped at the</w:t>
      </w:r>
      <w:r>
        <w:rPr>
          <w:rFonts w:ascii="TimesNewRomanPSMT" w:hAnsi="TimesNewRomanPSMT"/>
          <w:color w:val="000000"/>
        </w:rPr>
        <w:br/>
      </w:r>
      <w:r>
        <w:rPr>
          <w:rStyle w:val="fontstyle31"/>
        </w:rPr>
        <w:t>approved DOH locations</w:t>
      </w:r>
      <w:r>
        <w:rPr>
          <w:rFonts w:ascii="TimesNewRomanPSMT" w:hAnsi="TimesNewRomanPSMT"/>
          <w:color w:val="000000"/>
        </w:rPr>
        <w:br/>
      </w:r>
      <w:r>
        <w:rPr>
          <w:rStyle w:val="fontstyle21"/>
        </w:rPr>
        <w:sym w:font="Symbol" w:char="F0B7"/>
      </w:r>
      <w:r>
        <w:rPr>
          <w:rStyle w:val="fontstyle21"/>
        </w:rPr>
        <w:t xml:space="preserve"> </w:t>
      </w:r>
      <w:r>
        <w:rPr>
          <w:rStyle w:val="fontstyle31"/>
        </w:rPr>
        <w:t>Cemetery/pond road project supplies ordered and full briefing on these under</w:t>
      </w:r>
      <w:r>
        <w:rPr>
          <w:rFonts w:ascii="TimesNewRomanPSMT" w:hAnsi="TimesNewRomanPSMT"/>
          <w:color w:val="000000"/>
        </w:rPr>
        <w:br/>
      </w:r>
      <w:r>
        <w:rPr>
          <w:rStyle w:val="fontstyle31"/>
        </w:rPr>
        <w:t>separate cover (weekly updates)</w:t>
      </w:r>
    </w:p>
    <w:p w14:paraId="6F7DC1AF" w14:textId="77777777" w:rsidR="00A57D22" w:rsidRDefault="00A57D22" w:rsidP="00590035">
      <w:pPr>
        <w:rPr>
          <w:rStyle w:val="fontstyle31"/>
        </w:rPr>
      </w:pPr>
    </w:p>
    <w:p w14:paraId="0DFC2C35" w14:textId="467C3E20" w:rsidR="00A57D22" w:rsidRDefault="00A57D22" w:rsidP="00A57D22">
      <w:r>
        <w:t>A question was raised by Mayor Dewey. He asked if the contractor, Lussier’s, could come back and fill those areas that were dug out during the project on Pond and Cemetery.</w:t>
      </w:r>
    </w:p>
    <w:p w14:paraId="1E38B556" w14:textId="77777777" w:rsidR="00A57D22" w:rsidRDefault="00A57D22" w:rsidP="00A57D22">
      <w:r>
        <w:t xml:space="preserve">Chairman Baker stated that </w:t>
      </w:r>
      <w:proofErr w:type="spellStart"/>
      <w:r>
        <w:t>Lussiers</w:t>
      </w:r>
      <w:proofErr w:type="spellEnd"/>
      <w:r>
        <w:t xml:space="preserve"> was under the impression that the paving was going to be taking place this month. Mayor Dewey said that the paving project had been postponed until October.</w:t>
      </w:r>
    </w:p>
    <w:p w14:paraId="0091740C" w14:textId="4E64F901" w:rsidR="00A57D22" w:rsidRDefault="00A57D22" w:rsidP="00A57D22">
      <w:r>
        <w:t>Mayor Dewey expressed concern that the backfill was not close enough to the surface and that it could be a safety issue. It was determined that some action needed to be taken to remedy the situation, Chairman Baker stated that he would make sure that this is taken care of.</w:t>
      </w:r>
    </w:p>
    <w:p w14:paraId="12B172F5" w14:textId="77777777" w:rsidR="00596EED" w:rsidRDefault="00596EED" w:rsidP="00A57D22"/>
    <w:p w14:paraId="671D8EA1" w14:textId="32CB2F0F" w:rsidR="00A57D22" w:rsidRDefault="00A57D22" w:rsidP="00A57D22">
      <w:r>
        <w:t>One of the hydrants that was recently replaced needs to be tested</w:t>
      </w:r>
      <w:r w:rsidR="00596EED">
        <w:t>. T</w:t>
      </w:r>
      <w:r>
        <w:t>he one on Green Street was able to be opened and closed</w:t>
      </w:r>
      <w:r w:rsidR="00596EED">
        <w:t xml:space="preserve">, so it has been determined that </w:t>
      </w:r>
      <w:r>
        <w:t>it does not need to be replaced after all.</w:t>
      </w:r>
      <w:r w:rsidR="008F6335">
        <w:t xml:space="preserve"> This will give us another spare.</w:t>
      </w:r>
    </w:p>
    <w:p w14:paraId="4A99EE19" w14:textId="77777777" w:rsidR="00596EED" w:rsidRDefault="00596EED" w:rsidP="00A57D22"/>
    <w:p w14:paraId="73F59F03" w14:textId="5AFED751" w:rsidR="00A57D22" w:rsidRDefault="00596EED" w:rsidP="00A57D22">
      <w:r>
        <w:t>Hydrant flushing</w:t>
      </w:r>
      <w:r w:rsidR="00A57D22">
        <w:t xml:space="preserve"> will be scheduled within the next month.</w:t>
      </w:r>
    </w:p>
    <w:p w14:paraId="73D6C713" w14:textId="1B6D8715" w:rsidR="00590035" w:rsidRDefault="00590035" w:rsidP="00590035">
      <w:pPr>
        <w:rPr>
          <w:color w:val="000000" w:themeColor="text1"/>
          <w:u w:val="single"/>
        </w:rPr>
      </w:pPr>
    </w:p>
    <w:p w14:paraId="53E3F1E4" w14:textId="6CEBB0F4" w:rsidR="00A57D22" w:rsidRDefault="00A57D22" w:rsidP="00590035">
      <w:pPr>
        <w:rPr>
          <w:color w:val="000000" w:themeColor="text1"/>
          <w:u w:val="single"/>
        </w:rPr>
      </w:pPr>
    </w:p>
    <w:p w14:paraId="21CD1E51" w14:textId="7D9720E1" w:rsidR="00A57D22" w:rsidRPr="00596EED" w:rsidRDefault="00590035" w:rsidP="00A57D22">
      <w:pPr>
        <w:rPr>
          <w:color w:val="000000" w:themeColor="text1"/>
          <w:u w:val="single"/>
        </w:rPr>
      </w:pPr>
      <w:r>
        <w:rPr>
          <w:color w:val="000000" w:themeColor="text1"/>
          <w:u w:val="single"/>
        </w:rPr>
        <w:t>OL</w:t>
      </w:r>
      <w:r w:rsidRPr="00D41A96">
        <w:rPr>
          <w:color w:val="000000" w:themeColor="text1"/>
          <w:u w:val="single"/>
        </w:rPr>
        <w:t>D BUSINESS;</w:t>
      </w:r>
    </w:p>
    <w:p w14:paraId="08A91B09" w14:textId="650AF616" w:rsidR="00A57D22" w:rsidRDefault="00A57D22" w:rsidP="00A57D22">
      <w:r>
        <w:t>On the subject of class D license</w:t>
      </w:r>
      <w:r w:rsidR="00BC25A8">
        <w:t>s</w:t>
      </w:r>
      <w:r>
        <w:t xml:space="preserve"> for DPW crews</w:t>
      </w:r>
      <w:r w:rsidR="00596EED">
        <w:t>;</w:t>
      </w:r>
      <w:r>
        <w:t xml:space="preserve"> </w:t>
      </w:r>
      <w:r w:rsidR="009C075E">
        <w:t>in discussing</w:t>
      </w:r>
      <w:r>
        <w:t xml:space="preserve"> th</w:t>
      </w:r>
      <w:r w:rsidR="00596EED">
        <w:t>e matter</w:t>
      </w:r>
      <w:r>
        <w:t xml:space="preserve"> </w:t>
      </w:r>
      <w:r w:rsidR="008F6335">
        <w:t>with Don</w:t>
      </w:r>
      <w:r>
        <w:t xml:space="preserve"> Coalts, we have been advised that Rural Water offers training</w:t>
      </w:r>
      <w:r w:rsidR="008F6335">
        <w:t xml:space="preserve"> for $250.</w:t>
      </w:r>
      <w:r w:rsidR="003C7CB5">
        <w:t>00 that</w:t>
      </w:r>
      <w:r>
        <w:t xml:space="preserve"> can be done can done at home</w:t>
      </w:r>
      <w:r w:rsidR="008F6335">
        <w:t xml:space="preserve"> and mailed in</w:t>
      </w:r>
      <w:r>
        <w:t xml:space="preserve">. Upon completion of their training, the individuals would test with Don Coalts at the </w:t>
      </w:r>
      <w:r w:rsidR="008F6335">
        <w:t xml:space="preserve">Saratoga County </w:t>
      </w:r>
      <w:r>
        <w:t>lab (</w:t>
      </w:r>
      <w:r w:rsidR="00596EED">
        <w:t>person ove</w:t>
      </w:r>
      <w:r w:rsidR="00BC25A8">
        <w:t xml:space="preserve">rseeing </w:t>
      </w:r>
      <w:r>
        <w:t>needs to be a certified class A water operator</w:t>
      </w:r>
      <w:r w:rsidR="00BC25A8">
        <w:t>.</w:t>
      </w:r>
      <w:r>
        <w:t xml:space="preserve">) </w:t>
      </w:r>
      <w:r w:rsidR="008F6335">
        <w:t>At</w:t>
      </w:r>
      <w:r>
        <w:t xml:space="preserve"> this point</w:t>
      </w:r>
      <w:r w:rsidR="00BC25A8">
        <w:t xml:space="preserve">, </w:t>
      </w:r>
      <w:r>
        <w:t>the DPW member would become certified as</w:t>
      </w:r>
      <w:r w:rsidR="00BC25A8">
        <w:t xml:space="preserve"> </w:t>
      </w:r>
      <w:r w:rsidR="008F6335">
        <w:t>a class</w:t>
      </w:r>
      <w:r>
        <w:t xml:space="preserve"> D</w:t>
      </w:r>
      <w:r w:rsidR="00BC25A8">
        <w:t xml:space="preserve"> operator.</w:t>
      </w:r>
    </w:p>
    <w:p w14:paraId="742AA3A8" w14:textId="740FD412" w:rsidR="008F6335" w:rsidRDefault="008F6335" w:rsidP="00A57D22">
      <w:r>
        <w:t xml:space="preserve">It was discussed that Mayor Carpenter would like to begin by having Ray </w:t>
      </w:r>
      <w:proofErr w:type="spellStart"/>
      <w:r>
        <w:t>Carr</w:t>
      </w:r>
      <w:proofErr w:type="spellEnd"/>
      <w:r>
        <w:t xml:space="preserve"> complete the certification, and Mayor Dewey would like to have Ryan</w:t>
      </w:r>
      <w:r w:rsidR="00193C2A">
        <w:t xml:space="preserve"> Cook</w:t>
      </w:r>
      <w:r>
        <w:t xml:space="preserve"> complete his</w:t>
      </w:r>
    </w:p>
    <w:p w14:paraId="5A7ED8F9" w14:textId="2B9CAF63" w:rsidR="00A57D22" w:rsidRDefault="008F6335" w:rsidP="00A57D22">
      <w:r>
        <w:t>The board decided that u</w:t>
      </w:r>
      <w:r w:rsidR="00A57D22">
        <w:t xml:space="preserve">pon successful completion of the course, the DPW member would be reimbursed </w:t>
      </w:r>
      <w:r w:rsidR="00193C2A">
        <w:t>their</w:t>
      </w:r>
      <w:r w:rsidR="00A57D22">
        <w:t xml:space="preserve"> investment in the cost of the training.</w:t>
      </w:r>
    </w:p>
    <w:p w14:paraId="526B10BD" w14:textId="58C7EFEC" w:rsidR="00A41288" w:rsidRDefault="00A41288" w:rsidP="00A57D22">
      <w:r>
        <w:t xml:space="preserve">Wendy Lukas </w:t>
      </w:r>
      <w:r w:rsidR="00C71FF7">
        <w:t>FOIL</w:t>
      </w:r>
      <w:r>
        <w:t xml:space="preserve"> was discussed, in that our attorn</w:t>
      </w:r>
      <w:r w:rsidR="00C71FF7">
        <w:t>ey</w:t>
      </w:r>
      <w:r>
        <w:t xml:space="preserve"> had advised </w:t>
      </w:r>
      <w:r w:rsidR="00C71FF7">
        <w:t xml:space="preserve">the board </w:t>
      </w:r>
      <w:r>
        <w:t xml:space="preserve">that we </w:t>
      </w:r>
      <w:r w:rsidR="00C71FF7">
        <w:t xml:space="preserve">should </w:t>
      </w:r>
      <w:r>
        <w:t xml:space="preserve">not provide the names and addresses together as it constituted a breach of privacy for the residents. Wendy Lukas appealed and signed an agreement that the documents foiled would not be used for </w:t>
      </w:r>
      <w:r>
        <w:lastRenderedPageBreak/>
        <w:t>a political purpose</w:t>
      </w:r>
      <w:r w:rsidR="00C71FF7">
        <w:t>. At this point, our attorney suggested that we could release the information as requested in her FOIL.</w:t>
      </w:r>
    </w:p>
    <w:p w14:paraId="389C18E7" w14:textId="77777777" w:rsidR="00BC25A8" w:rsidRDefault="00BC25A8" w:rsidP="00A57D22"/>
    <w:p w14:paraId="6DEA25FE" w14:textId="77777777" w:rsidR="00A57D22" w:rsidRDefault="00A57D22" w:rsidP="00590035">
      <w:pPr>
        <w:rPr>
          <w:color w:val="000000" w:themeColor="text1"/>
          <w:u w:val="single"/>
        </w:rPr>
      </w:pPr>
    </w:p>
    <w:p w14:paraId="4670BEBF" w14:textId="77777777" w:rsidR="00590035" w:rsidRDefault="00590035" w:rsidP="00590035">
      <w:pPr>
        <w:rPr>
          <w:color w:val="000000" w:themeColor="text1"/>
          <w:u w:val="single"/>
        </w:rPr>
      </w:pPr>
    </w:p>
    <w:p w14:paraId="5C6044DB" w14:textId="77777777" w:rsidR="00590035" w:rsidRDefault="00590035" w:rsidP="00590035">
      <w:pPr>
        <w:rPr>
          <w:color w:val="000000" w:themeColor="text1"/>
          <w:u w:val="single"/>
        </w:rPr>
      </w:pPr>
    </w:p>
    <w:p w14:paraId="743E7BCB" w14:textId="16EACB00" w:rsidR="00590035" w:rsidRDefault="00590035" w:rsidP="00590035">
      <w:pPr>
        <w:rPr>
          <w:u w:val="single"/>
        </w:rPr>
      </w:pPr>
      <w:r>
        <w:rPr>
          <w:u w:val="single"/>
        </w:rPr>
        <w:t>N</w:t>
      </w:r>
      <w:r w:rsidRPr="006B4F7C">
        <w:rPr>
          <w:u w:val="single"/>
        </w:rPr>
        <w:t>EW BUSINESS;</w:t>
      </w:r>
    </w:p>
    <w:p w14:paraId="20D37276" w14:textId="31B3F1C3" w:rsidR="00C71FF7" w:rsidRDefault="00C71FF7" w:rsidP="00C71FF7">
      <w:r>
        <w:t xml:space="preserve">There was an issue with a </w:t>
      </w:r>
      <w:proofErr w:type="spellStart"/>
      <w:r>
        <w:t>curbstop</w:t>
      </w:r>
      <w:proofErr w:type="spellEnd"/>
      <w:r>
        <w:t xml:space="preserve"> leaking on Pine Street, which was addressed by Billy Lloyd. In attempting to repair the stop, Billy Lloyd accidentally hit the main with the backhoe. Rob Decker stated that Billy Lloyd was at the Schuylerville office that morning to discuss the job but did not ask for help. After much discussion it was determined that there needs to be a minimum of three persons when working around the main, one on the backhoe, two on the ground and possibly more if they need flaggers. Chairman Baker stated that Mayor Carpenter was going to speak to the Schuylerville DPW and that Mayor Dewey would speak to his crew to inform them of these standards. </w:t>
      </w:r>
    </w:p>
    <w:p w14:paraId="636B14C0" w14:textId="68AA2E92" w:rsidR="003C7CB5" w:rsidRDefault="003C7CB5" w:rsidP="003C7CB5">
      <w:pPr>
        <w:rPr>
          <w:lang w:val="x-none"/>
        </w:rPr>
      </w:pPr>
      <w:r>
        <w:t>Approval of the 2018 AUD; th</w:t>
      </w:r>
      <w:r w:rsidR="006B1818">
        <w:t>e draft AUD</w:t>
      </w:r>
      <w:r>
        <w:t xml:space="preserve"> was sent out to the group along with the revenue and expense report. Chairman Baker stated that the numbers tie out to the bank statements and revenue and expense reports</w:t>
      </w:r>
      <w:r w:rsidR="006B1818">
        <w:t>, and that he felt the AUD was accurate.</w:t>
      </w:r>
      <w:r>
        <w:t xml:space="preserve"> </w:t>
      </w:r>
      <w:r w:rsidR="006B1818">
        <w:t>C</w:t>
      </w:r>
      <w:r>
        <w:t>urrently</w:t>
      </w:r>
      <w:r w:rsidR="006B1818">
        <w:t>, Chairman Baker stated,</w:t>
      </w:r>
      <w:r>
        <w:t xml:space="preserve"> we have roughly $8</w:t>
      </w:r>
      <w:r w:rsidR="00E97A21">
        <w:t>00</w:t>
      </w:r>
      <w:r>
        <w:t xml:space="preserve">,000 in fund balance which is an approximate reduction of $62,000, mostly due to the tank repair project. </w:t>
      </w:r>
      <w:r w:rsidR="006B1818">
        <w:t>W</w:t>
      </w:r>
      <w:r>
        <w:t xml:space="preserve">e were favorable to last </w:t>
      </w:r>
      <w:r w:rsidR="00E97A21">
        <w:t>year’</w:t>
      </w:r>
      <w:r>
        <w:t xml:space="preserve">s budget by </w:t>
      </w:r>
      <w:r w:rsidR="00E97A21">
        <w:t>approximately $57,000.00.</w:t>
      </w:r>
    </w:p>
    <w:p w14:paraId="1E07E6D0" w14:textId="62A4C124" w:rsidR="003C7CB5" w:rsidRPr="00E97A21" w:rsidRDefault="003C7CB5" w:rsidP="003C7CB5">
      <w:r>
        <w:t xml:space="preserve">Chairman Baker asked </w:t>
      </w:r>
      <w:r w:rsidR="00E97A21">
        <w:t xml:space="preserve">the board if they approved him to sign off on the </w:t>
      </w:r>
      <w:r>
        <w:t>AUD</w:t>
      </w:r>
      <w:r w:rsidR="00E97A21">
        <w:t>. All were in favor.</w:t>
      </w:r>
    </w:p>
    <w:p w14:paraId="038982BC" w14:textId="34830B0F" w:rsidR="003C7CB5" w:rsidRPr="006B1818" w:rsidRDefault="006B1818" w:rsidP="003C7CB5">
      <w:r>
        <w:t>Chairman Baker mentioned</w:t>
      </w:r>
      <w:r w:rsidR="003C7CB5">
        <w:t xml:space="preserve"> that the contract with </w:t>
      </w:r>
      <w:r>
        <w:t>D</w:t>
      </w:r>
      <w:r w:rsidR="003C7CB5">
        <w:t>CK would be up next summer</w:t>
      </w:r>
      <w:r>
        <w:t>.</w:t>
      </w:r>
      <w:r w:rsidR="003C7CB5">
        <w:t xml:space="preserve"> </w:t>
      </w:r>
      <w:r>
        <w:t>He asked the board if they</w:t>
      </w:r>
      <w:r w:rsidR="003C7CB5">
        <w:t xml:space="preserve"> would like </w:t>
      </w:r>
      <w:r>
        <w:t xml:space="preserve">him </w:t>
      </w:r>
      <w:r w:rsidR="003C7CB5">
        <w:t>to reach out to DCK for a five-year extension with a 1% increase per year</w:t>
      </w:r>
      <w:r>
        <w:t>.</w:t>
      </w:r>
      <w:r w:rsidR="003C7CB5">
        <w:t xml:space="preserve"> </w:t>
      </w:r>
      <w:r>
        <w:t>He said that the board</w:t>
      </w:r>
      <w:r w:rsidR="003C7CB5">
        <w:t xml:space="preserve"> could also go out to bid for </w:t>
      </w:r>
      <w:r>
        <w:t>the contract</w:t>
      </w:r>
      <w:r w:rsidR="003C7CB5">
        <w:t xml:space="preserve"> and asked </w:t>
      </w:r>
      <w:r w:rsidR="00E97A21">
        <w:t xml:space="preserve">if </w:t>
      </w:r>
      <w:r>
        <w:t>any board member would be willing to get quotes for this.</w:t>
      </w:r>
    </w:p>
    <w:p w14:paraId="4D691E45" w14:textId="46AE83AB" w:rsidR="003C7CB5" w:rsidRDefault="003C7CB5" w:rsidP="003C7CB5">
      <w:r>
        <w:t xml:space="preserve">It was decided we would </w:t>
      </w:r>
      <w:r w:rsidR="006B1818">
        <w:t>accept</w:t>
      </w:r>
      <w:r>
        <w:t xml:space="preserve"> a quote from DCK as well as two other contractors</w:t>
      </w:r>
      <w:r w:rsidR="006B1818">
        <w:t>.</w:t>
      </w:r>
    </w:p>
    <w:p w14:paraId="77BE50BC" w14:textId="77777777" w:rsidR="006B1818" w:rsidRDefault="006B1818" w:rsidP="003C7CB5">
      <w:r>
        <w:t xml:space="preserve">A question was raised </w:t>
      </w:r>
      <w:r w:rsidR="003C7CB5">
        <w:t xml:space="preserve">at the </w:t>
      </w:r>
      <w:r>
        <w:t xml:space="preserve">Schuylerville </w:t>
      </w:r>
      <w:r w:rsidR="003C7CB5">
        <w:t xml:space="preserve">village meeting </w:t>
      </w:r>
      <w:r>
        <w:t>regarding</w:t>
      </w:r>
      <w:r w:rsidR="003C7CB5">
        <w:t xml:space="preserve"> ownership of the infrastructure that extends beyond the village </w:t>
      </w:r>
      <w:r>
        <w:t>b</w:t>
      </w:r>
      <w:r w:rsidR="003C7CB5">
        <w:t>order</w:t>
      </w:r>
      <w:r>
        <w:t>s.</w:t>
      </w:r>
    </w:p>
    <w:p w14:paraId="54BB0AD7" w14:textId="0FAF6DF2" w:rsidR="003C7CB5" w:rsidRDefault="006B1818" w:rsidP="003C7CB5">
      <w:r>
        <w:t xml:space="preserve">The attorney for the </w:t>
      </w:r>
      <w:r w:rsidR="00817467">
        <w:t>village</w:t>
      </w:r>
      <w:r>
        <w:t xml:space="preserve"> states that we</w:t>
      </w:r>
      <w:r w:rsidR="003C7CB5">
        <w:t xml:space="preserve"> </w:t>
      </w:r>
      <w:r>
        <w:t xml:space="preserve">may be </w:t>
      </w:r>
      <w:r w:rsidR="003C7CB5">
        <w:t xml:space="preserve">responsible for </w:t>
      </w:r>
      <w:r w:rsidR="001A46A8">
        <w:t>the mains outside of the village that service outside users</w:t>
      </w:r>
      <w:r>
        <w:t>,</w:t>
      </w:r>
      <w:r w:rsidR="003C7CB5">
        <w:t xml:space="preserve"> however</w:t>
      </w:r>
      <w:r>
        <w:t xml:space="preserve">, </w:t>
      </w:r>
      <w:r w:rsidR="003C7CB5">
        <w:t xml:space="preserve">those houses that are </w:t>
      </w:r>
      <w:r w:rsidR="001A46A8">
        <w:t>not</w:t>
      </w:r>
      <w:r w:rsidR="003C7CB5">
        <w:t xml:space="preserve"> connected </w:t>
      </w:r>
      <w:r w:rsidR="001A46A8">
        <w:t>directly to the main</w:t>
      </w:r>
      <w:r w:rsidR="003C7CB5">
        <w:t xml:space="preserve"> </w:t>
      </w:r>
      <w:r>
        <w:t>would not be the responsibility of the water board.</w:t>
      </w:r>
      <w:r w:rsidR="001A46A8">
        <w:t xml:space="preserve"> An example of this is the houses that are on North Broadway that are “daisy chained” together, with only the first house being directly connected to the main.</w:t>
      </w:r>
    </w:p>
    <w:p w14:paraId="688E54F2" w14:textId="77777777" w:rsidR="00817467" w:rsidRDefault="00817467" w:rsidP="00817467">
      <w:r>
        <w:t xml:space="preserve">In a previous situation, </w:t>
      </w:r>
      <w:r>
        <w:rPr>
          <w:lang w:val="x-none"/>
        </w:rPr>
        <w:t xml:space="preserve">Dave </w:t>
      </w:r>
      <w:proofErr w:type="spellStart"/>
      <w:r>
        <w:rPr>
          <w:lang w:val="x-none"/>
        </w:rPr>
        <w:t>Mathes</w:t>
      </w:r>
      <w:proofErr w:type="spellEnd"/>
      <w:r>
        <w:t xml:space="preserve">, a resident of the Town of Northumberland, </w:t>
      </w:r>
      <w:r>
        <w:rPr>
          <w:lang w:val="x-none"/>
        </w:rPr>
        <w:t>was informed that he would be responsible for replacing the line that ran from the end of the cemetery to his curb stop</w:t>
      </w:r>
      <w:r>
        <w:t xml:space="preserve">. </w:t>
      </w:r>
      <w:r>
        <w:rPr>
          <w:lang w:val="x-none"/>
        </w:rPr>
        <w:t xml:space="preserve">Mr. Mathis determined </w:t>
      </w:r>
      <w:r>
        <w:t xml:space="preserve">that it would be </w:t>
      </w:r>
      <w:r>
        <w:rPr>
          <w:lang w:val="x-none"/>
        </w:rPr>
        <w:t xml:space="preserve">in his best interest to </w:t>
      </w:r>
      <w:r>
        <w:t xml:space="preserve">dig </w:t>
      </w:r>
      <w:r>
        <w:rPr>
          <w:lang w:val="x-none"/>
        </w:rPr>
        <w:t>his own well</w:t>
      </w:r>
      <w:r>
        <w:t>.</w:t>
      </w:r>
      <w:r>
        <w:rPr>
          <w:lang w:val="x-none"/>
        </w:rPr>
        <w:t xml:space="preserve"> </w:t>
      </w:r>
      <w:proofErr w:type="spellStart"/>
      <w:r>
        <w:t>T</w:t>
      </w:r>
      <w:r>
        <w:rPr>
          <w:lang w:val="x-none"/>
        </w:rPr>
        <w:t>he</w:t>
      </w:r>
      <w:proofErr w:type="spellEnd"/>
      <w:r>
        <w:rPr>
          <w:lang w:val="x-none"/>
        </w:rPr>
        <w:t xml:space="preserve"> line was capped and terminated</w:t>
      </w:r>
      <w:r>
        <w:t>.</w:t>
      </w:r>
    </w:p>
    <w:p w14:paraId="581995A2" w14:textId="77777777" w:rsidR="00817467" w:rsidRDefault="00817467" w:rsidP="003C7CB5">
      <w:pPr>
        <w:rPr>
          <w:lang w:val="x-none"/>
        </w:rPr>
      </w:pPr>
    </w:p>
    <w:p w14:paraId="3E4CA90A" w14:textId="2713F772" w:rsidR="001A46A8" w:rsidRDefault="003C7CB5" w:rsidP="003C7CB5">
      <w:r>
        <w:t>There</w:t>
      </w:r>
      <w:r w:rsidR="005A07C6">
        <w:t xml:space="preserve"> was</w:t>
      </w:r>
      <w:r>
        <w:t xml:space="preserve"> also some discussion of the situation at Morgan’s </w:t>
      </w:r>
      <w:r w:rsidR="005A07C6">
        <w:t>Run.</w:t>
      </w:r>
      <w:r>
        <w:t xml:space="preserve"> </w:t>
      </w:r>
      <w:r w:rsidR="005A07C6">
        <w:t>Commissioner Hughes expressed his suspicion tha</w:t>
      </w:r>
      <w:r>
        <w:t xml:space="preserve">t the builder </w:t>
      </w:r>
      <w:r w:rsidR="005A07C6">
        <w:t xml:space="preserve">of this development </w:t>
      </w:r>
      <w:r>
        <w:t xml:space="preserve">changed his plans and put the houses </w:t>
      </w:r>
      <w:r w:rsidR="005A07C6">
        <w:t xml:space="preserve">and </w:t>
      </w:r>
      <w:r>
        <w:t>the road in different areas than it was originally planned</w:t>
      </w:r>
      <w:r w:rsidR="005A07C6">
        <w:t>.</w:t>
      </w:r>
      <w:r>
        <w:t xml:space="preserve"> </w:t>
      </w:r>
      <w:r w:rsidR="005A07C6">
        <w:t>His</w:t>
      </w:r>
      <w:r w:rsidR="00E97A21">
        <w:t xml:space="preserve"> </w:t>
      </w:r>
      <w:r>
        <w:t>theory</w:t>
      </w:r>
      <w:r w:rsidR="00E97A21">
        <w:t xml:space="preserve"> was</w:t>
      </w:r>
      <w:r>
        <w:t xml:space="preserve"> that possibly the m</w:t>
      </w:r>
      <w:r w:rsidR="001A46A8">
        <w:t>ain</w:t>
      </w:r>
      <w:r>
        <w:t xml:space="preserve"> goes through some of the yards of the residen</w:t>
      </w:r>
      <w:r w:rsidR="001A46A8">
        <w:t>ts, as opposed to being alongside the road.</w:t>
      </w:r>
    </w:p>
    <w:p w14:paraId="45FC24DD" w14:textId="558745A6" w:rsidR="00510648" w:rsidRPr="00510648" w:rsidRDefault="00510648" w:rsidP="00510648">
      <w:r>
        <w:t xml:space="preserve">There was a resolution for payment of the Lussier’s invoice for the Pond and Cemetery road project. Chairman Baker read from </w:t>
      </w:r>
      <w:r w:rsidRPr="00817467">
        <w:t>the resolution, Commissioner Dennison made the motion</w:t>
      </w:r>
      <w:r>
        <w:t xml:space="preserve"> to approve the resolution, Commissioner Hughes seconded the motion, all in favor.</w:t>
      </w:r>
    </w:p>
    <w:p w14:paraId="1AB0FDDD" w14:textId="1307D31E" w:rsidR="00510648" w:rsidRDefault="00510648" w:rsidP="00510648">
      <w:pPr>
        <w:rPr>
          <w:lang w:val="x-none"/>
        </w:rPr>
      </w:pPr>
    </w:p>
    <w:p w14:paraId="2E3AD27B" w14:textId="77777777" w:rsidR="00510648" w:rsidRDefault="00510648" w:rsidP="00510648">
      <w:pPr>
        <w:rPr>
          <w:lang w:val="x-none"/>
        </w:rPr>
      </w:pPr>
    </w:p>
    <w:p w14:paraId="7BF9BE7D" w14:textId="77777777" w:rsidR="00510648" w:rsidRDefault="00510648" w:rsidP="00510648">
      <w:r w:rsidRPr="00510648">
        <w:rPr>
          <w:u w:val="single"/>
        </w:rPr>
        <w:t>PUBLIC COMMENT</w:t>
      </w:r>
      <w:r>
        <w:t>;</w:t>
      </w:r>
    </w:p>
    <w:p w14:paraId="5C9AF4CD" w14:textId="69921362" w:rsidR="00510648" w:rsidRPr="00817467" w:rsidRDefault="00510648" w:rsidP="00510648">
      <w:r>
        <w:t xml:space="preserve">A question was raised as to whether 27 Gates Ave. had been turned back on. Chairman Baker said that the water had not been turned back on. He explained the situation of the leak from the church property, 27 Gates Avenue, which caused the Bodnar residence to flood and his sewer to back up into his basement. </w:t>
      </w:r>
      <w:proofErr w:type="spellStart"/>
      <w:r>
        <w:t>Mr.Bodnar</w:t>
      </w:r>
      <w:proofErr w:type="spellEnd"/>
      <w:r>
        <w:t xml:space="preserve"> still cannot locate the leak</w:t>
      </w:r>
      <w:r w:rsidR="00817467">
        <w:t>, therefore the water remains off until the leak is repaired.</w:t>
      </w:r>
    </w:p>
    <w:p w14:paraId="6C064124" w14:textId="46FDE402" w:rsidR="00510648" w:rsidRDefault="00510648" w:rsidP="00510648">
      <w:pPr>
        <w:rPr>
          <w:lang w:val="x-none"/>
        </w:rPr>
      </w:pPr>
    </w:p>
    <w:p w14:paraId="20FC6550" w14:textId="32942C65" w:rsidR="00590035" w:rsidRDefault="00590035" w:rsidP="00590035"/>
    <w:p w14:paraId="0B49C24A" w14:textId="77777777" w:rsidR="00590035" w:rsidRDefault="00590035" w:rsidP="00590035">
      <w:pPr>
        <w:pStyle w:val="NoSpacing"/>
        <w:tabs>
          <w:tab w:val="left" w:pos="0"/>
        </w:tabs>
        <w:rPr>
          <w:rFonts w:ascii="Times New Roman" w:hAnsi="Times New Roman"/>
          <w:sz w:val="24"/>
          <w:szCs w:val="24"/>
          <w:u w:val="single"/>
        </w:rPr>
      </w:pPr>
      <w:r>
        <w:rPr>
          <w:rFonts w:ascii="Times New Roman" w:hAnsi="Times New Roman"/>
          <w:sz w:val="24"/>
          <w:szCs w:val="24"/>
          <w:u w:val="single"/>
        </w:rPr>
        <w:t>EXECUTIVE SESSION;</w:t>
      </w:r>
    </w:p>
    <w:p w14:paraId="27AF385F" w14:textId="77777777" w:rsidR="00590035" w:rsidRDefault="00590035" w:rsidP="00590035">
      <w:pPr>
        <w:pStyle w:val="NoSpacing"/>
        <w:tabs>
          <w:tab w:val="left" w:pos="0"/>
        </w:tabs>
        <w:rPr>
          <w:rFonts w:ascii="Times New Roman" w:hAnsi="Times New Roman"/>
          <w:sz w:val="24"/>
          <w:szCs w:val="24"/>
        </w:rPr>
      </w:pPr>
      <w:r>
        <w:rPr>
          <w:rFonts w:ascii="Times New Roman" w:hAnsi="Times New Roman"/>
          <w:sz w:val="24"/>
          <w:szCs w:val="24"/>
        </w:rPr>
        <w:t>None</w:t>
      </w:r>
    </w:p>
    <w:p w14:paraId="081263CA" w14:textId="77777777" w:rsidR="00590035" w:rsidRDefault="00590035" w:rsidP="00590035">
      <w:pPr>
        <w:pStyle w:val="NoSpacing"/>
        <w:tabs>
          <w:tab w:val="left" w:pos="0"/>
        </w:tabs>
        <w:ind w:firstLine="720"/>
        <w:rPr>
          <w:rFonts w:ascii="Times New Roman" w:hAnsi="Times New Roman"/>
          <w:sz w:val="24"/>
          <w:szCs w:val="24"/>
        </w:rPr>
      </w:pPr>
    </w:p>
    <w:p w14:paraId="448AF69A" w14:textId="77777777" w:rsidR="00590035" w:rsidRDefault="00590035" w:rsidP="00590035">
      <w:pPr>
        <w:pStyle w:val="NoSpacing"/>
        <w:tabs>
          <w:tab w:val="left" w:pos="0"/>
        </w:tabs>
        <w:rPr>
          <w:rFonts w:ascii="Times New Roman" w:hAnsi="Times New Roman"/>
          <w:sz w:val="24"/>
          <w:szCs w:val="24"/>
          <w:u w:val="single"/>
        </w:rPr>
      </w:pPr>
      <w:r>
        <w:rPr>
          <w:rFonts w:ascii="Times New Roman" w:hAnsi="Times New Roman"/>
          <w:sz w:val="24"/>
          <w:szCs w:val="24"/>
          <w:u w:val="single"/>
        </w:rPr>
        <w:t>AUDIT AND APPROVAL OF CLAIMS;</w:t>
      </w:r>
    </w:p>
    <w:p w14:paraId="29E7651E" w14:textId="5E62EA7F" w:rsidR="00510648" w:rsidRDefault="00510648" w:rsidP="00510648">
      <w:r>
        <w:t>Approval of abstract 4. Commissioner Dennison made the motion to approve the abstract for $72</w:t>
      </w:r>
      <w:r w:rsidR="002F35C7">
        <w:t>,</w:t>
      </w:r>
      <w:r>
        <w:t>741.90</w:t>
      </w:r>
    </w:p>
    <w:p w14:paraId="2D1F0013" w14:textId="77777777" w:rsidR="00510648" w:rsidRDefault="00510648" w:rsidP="00510648">
      <w:r>
        <w:t xml:space="preserve">Motion seconded by Commissioner Hughes, abstract approved </w:t>
      </w:r>
    </w:p>
    <w:p w14:paraId="3FE586C5" w14:textId="77777777" w:rsidR="00590035" w:rsidRPr="003E68F4" w:rsidRDefault="00590035" w:rsidP="00590035">
      <w:pPr>
        <w:ind w:left="450"/>
        <w:rPr>
          <w:color w:val="000000" w:themeColor="text1"/>
        </w:rPr>
      </w:pPr>
    </w:p>
    <w:p w14:paraId="636FFD25" w14:textId="77777777" w:rsidR="00590035" w:rsidRDefault="00590035" w:rsidP="00590035">
      <w:pPr>
        <w:pStyle w:val="NoSpacing"/>
        <w:tabs>
          <w:tab w:val="left" w:pos="0"/>
        </w:tabs>
        <w:ind w:firstLine="720"/>
        <w:rPr>
          <w:rFonts w:ascii="Times New Roman" w:hAnsi="Times New Roman"/>
          <w:sz w:val="24"/>
          <w:szCs w:val="24"/>
        </w:rPr>
      </w:pPr>
    </w:p>
    <w:p w14:paraId="5A4F5C84" w14:textId="77777777" w:rsidR="00590035" w:rsidRDefault="00590035" w:rsidP="00590035">
      <w:pPr>
        <w:pStyle w:val="NoSpacing"/>
        <w:tabs>
          <w:tab w:val="left" w:pos="0"/>
        </w:tabs>
        <w:rPr>
          <w:rFonts w:ascii="Times New Roman" w:hAnsi="Times New Roman"/>
          <w:sz w:val="24"/>
          <w:szCs w:val="24"/>
          <w:u w:val="single"/>
        </w:rPr>
      </w:pPr>
      <w:r>
        <w:rPr>
          <w:rFonts w:ascii="Times New Roman" w:hAnsi="Times New Roman"/>
          <w:sz w:val="24"/>
          <w:szCs w:val="24"/>
          <w:u w:val="single"/>
        </w:rPr>
        <w:t>ADJOURNEMENT;</w:t>
      </w:r>
    </w:p>
    <w:p w14:paraId="319D1942" w14:textId="69A84256" w:rsidR="00590035" w:rsidRDefault="002F35C7" w:rsidP="00590035">
      <w:pPr>
        <w:pStyle w:val="NoSpacing"/>
        <w:tabs>
          <w:tab w:val="left" w:pos="0"/>
        </w:tabs>
        <w:rPr>
          <w:rFonts w:ascii="Times New Roman" w:hAnsi="Times New Roman"/>
          <w:sz w:val="24"/>
          <w:szCs w:val="24"/>
        </w:rPr>
      </w:pPr>
      <w:r>
        <w:rPr>
          <w:rFonts w:ascii="Times New Roman" w:hAnsi="Times New Roman"/>
          <w:sz w:val="24"/>
          <w:szCs w:val="24"/>
        </w:rPr>
        <w:t xml:space="preserve">Commissioner Dennison </w:t>
      </w:r>
      <w:r w:rsidR="00590035">
        <w:rPr>
          <w:rFonts w:ascii="Times New Roman" w:hAnsi="Times New Roman"/>
          <w:sz w:val="24"/>
          <w:szCs w:val="24"/>
        </w:rPr>
        <w:t xml:space="preserve">made the motion to adjourn, </w:t>
      </w:r>
      <w:r>
        <w:rPr>
          <w:rFonts w:ascii="Times New Roman" w:hAnsi="Times New Roman"/>
          <w:sz w:val="24"/>
          <w:szCs w:val="24"/>
        </w:rPr>
        <w:t xml:space="preserve">Chairman Baker </w:t>
      </w:r>
      <w:r w:rsidR="00590035">
        <w:rPr>
          <w:rFonts w:ascii="Times New Roman" w:hAnsi="Times New Roman"/>
          <w:sz w:val="24"/>
          <w:szCs w:val="24"/>
        </w:rPr>
        <w:t>seconded, all in favor,</w:t>
      </w:r>
    </w:p>
    <w:p w14:paraId="72DEC2A1" w14:textId="77777777" w:rsidR="00590035" w:rsidRDefault="00590035" w:rsidP="00590035">
      <w:pPr>
        <w:pStyle w:val="NoSpacing"/>
        <w:tabs>
          <w:tab w:val="left" w:pos="0"/>
        </w:tabs>
        <w:rPr>
          <w:rFonts w:ascii="Times New Roman" w:hAnsi="Times New Roman"/>
          <w:sz w:val="24"/>
          <w:szCs w:val="24"/>
        </w:rPr>
      </w:pPr>
      <w:r>
        <w:rPr>
          <w:rFonts w:ascii="Times New Roman" w:hAnsi="Times New Roman"/>
          <w:sz w:val="24"/>
          <w:szCs w:val="24"/>
        </w:rPr>
        <w:t>Meeting adjourned.</w:t>
      </w:r>
    </w:p>
    <w:p w14:paraId="66DD8988" w14:textId="77777777" w:rsidR="00590035" w:rsidRDefault="00590035" w:rsidP="00590035">
      <w:pPr>
        <w:pStyle w:val="NoSpacing"/>
        <w:tabs>
          <w:tab w:val="left" w:pos="0"/>
        </w:tabs>
        <w:rPr>
          <w:rFonts w:ascii="Times New Roman" w:hAnsi="Times New Roman"/>
          <w:sz w:val="24"/>
          <w:szCs w:val="24"/>
        </w:rPr>
      </w:pPr>
    </w:p>
    <w:p w14:paraId="5BF207BD" w14:textId="77777777" w:rsidR="00590035" w:rsidRDefault="00590035" w:rsidP="00590035">
      <w:pPr>
        <w:pStyle w:val="NoSpacing"/>
        <w:tabs>
          <w:tab w:val="left" w:pos="0"/>
        </w:tabs>
        <w:ind w:firstLine="720"/>
        <w:rPr>
          <w:rFonts w:ascii="Times New Roman" w:hAnsi="Times New Roman"/>
          <w:b/>
          <w:sz w:val="24"/>
          <w:szCs w:val="24"/>
        </w:rPr>
      </w:pPr>
    </w:p>
    <w:p w14:paraId="6F1FB5A0" w14:textId="77777777" w:rsidR="00590035" w:rsidRDefault="00590035" w:rsidP="00590035">
      <w:pPr>
        <w:tabs>
          <w:tab w:val="left" w:pos="0"/>
        </w:tabs>
      </w:pPr>
      <w:r>
        <w:t>Respectfully submitted,</w:t>
      </w:r>
    </w:p>
    <w:p w14:paraId="2E879E68" w14:textId="77777777" w:rsidR="00590035" w:rsidRDefault="00590035" w:rsidP="00590035"/>
    <w:p w14:paraId="23D4C92F" w14:textId="77777777" w:rsidR="00590035" w:rsidRDefault="00590035" w:rsidP="00590035"/>
    <w:p w14:paraId="3536DBE7" w14:textId="77777777" w:rsidR="00590035" w:rsidRPr="00CB0BFB" w:rsidRDefault="00590035" w:rsidP="00590035">
      <w:pPr>
        <w:rPr>
          <w:rFonts w:ascii="Vladimir Script" w:hAnsi="Vladimir Script"/>
          <w:sz w:val="32"/>
          <w:szCs w:val="32"/>
        </w:rPr>
      </w:pPr>
      <w:r w:rsidRPr="00CB0BFB">
        <w:rPr>
          <w:rFonts w:ascii="Vladimir Script" w:hAnsi="Vladimir Script"/>
          <w:sz w:val="32"/>
          <w:szCs w:val="32"/>
        </w:rPr>
        <w:t>Cory J Heyman</w:t>
      </w:r>
    </w:p>
    <w:p w14:paraId="7977FD9F" w14:textId="77777777" w:rsidR="00590035" w:rsidRDefault="00590035" w:rsidP="00590035"/>
    <w:sectPr w:rsidR="00590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ItalicMT">
    <w:altName w:val="Times New Roman"/>
    <w:charset w:val="00"/>
    <w:family w:val="roman"/>
    <w:pitch w:val="default"/>
  </w:font>
  <w:font w:name="SymbolMT">
    <w:altName w:val="Cambria"/>
    <w:charset w:val="00"/>
    <w:family w:val="roman"/>
    <w:pitch w:val="default"/>
  </w:font>
  <w:font w:name="TimesNewRomanPSM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4502F"/>
    <w:multiLevelType w:val="hybridMultilevel"/>
    <w:tmpl w:val="5CE06EB8"/>
    <w:lvl w:ilvl="0" w:tplc="28A005F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35"/>
    <w:rsid w:val="00193C2A"/>
    <w:rsid w:val="001A46A8"/>
    <w:rsid w:val="002C0EAC"/>
    <w:rsid w:val="002F35C7"/>
    <w:rsid w:val="003C7CB5"/>
    <w:rsid w:val="00510648"/>
    <w:rsid w:val="00590035"/>
    <w:rsid w:val="00596EED"/>
    <w:rsid w:val="005A07C6"/>
    <w:rsid w:val="006146FE"/>
    <w:rsid w:val="006B1818"/>
    <w:rsid w:val="007A60AC"/>
    <w:rsid w:val="007D6B76"/>
    <w:rsid w:val="00817467"/>
    <w:rsid w:val="008F6335"/>
    <w:rsid w:val="009153C9"/>
    <w:rsid w:val="009C075E"/>
    <w:rsid w:val="009D3E63"/>
    <w:rsid w:val="00A41288"/>
    <w:rsid w:val="00A57D22"/>
    <w:rsid w:val="00AD120C"/>
    <w:rsid w:val="00B01FD6"/>
    <w:rsid w:val="00B43587"/>
    <w:rsid w:val="00B87E22"/>
    <w:rsid w:val="00BA767A"/>
    <w:rsid w:val="00BC25A8"/>
    <w:rsid w:val="00C71FF7"/>
    <w:rsid w:val="00D4410A"/>
    <w:rsid w:val="00E97A21"/>
    <w:rsid w:val="00EE11C0"/>
    <w:rsid w:val="00FE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3D55"/>
  <w15:chartTrackingRefBased/>
  <w15:docId w15:val="{71A76DFF-AFC8-4C7D-8898-CDF0EC2A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3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035"/>
    <w:pPr>
      <w:ind w:left="720"/>
    </w:pPr>
  </w:style>
  <w:style w:type="character" w:customStyle="1" w:styleId="fontstyle01">
    <w:name w:val="fontstyle01"/>
    <w:basedOn w:val="DefaultParagraphFont"/>
    <w:rsid w:val="00590035"/>
    <w:rPr>
      <w:rFonts w:ascii="TimesNewRomanPS-ItalicMT" w:hAnsi="TimesNewRomanPS-ItalicMT" w:hint="default"/>
      <w:b w:val="0"/>
      <w:bCs w:val="0"/>
      <w:i/>
      <w:iCs/>
      <w:color w:val="000000"/>
      <w:sz w:val="26"/>
      <w:szCs w:val="26"/>
    </w:rPr>
  </w:style>
  <w:style w:type="character" w:customStyle="1" w:styleId="fontstyle21">
    <w:name w:val="fontstyle21"/>
    <w:basedOn w:val="DefaultParagraphFont"/>
    <w:rsid w:val="00590035"/>
    <w:rPr>
      <w:rFonts w:ascii="SymbolMT" w:hAnsi="SymbolMT" w:hint="default"/>
      <w:b w:val="0"/>
      <w:bCs w:val="0"/>
      <w:i w:val="0"/>
      <w:iCs w:val="0"/>
      <w:color w:val="000000"/>
      <w:sz w:val="24"/>
      <w:szCs w:val="24"/>
    </w:rPr>
  </w:style>
  <w:style w:type="character" w:customStyle="1" w:styleId="fontstyle31">
    <w:name w:val="fontstyle31"/>
    <w:basedOn w:val="DefaultParagraphFont"/>
    <w:rsid w:val="00590035"/>
    <w:rPr>
      <w:rFonts w:ascii="TimesNewRomanPSMT" w:hAnsi="TimesNewRomanPSMT" w:hint="default"/>
      <w:b w:val="0"/>
      <w:bCs w:val="0"/>
      <w:i w:val="0"/>
      <w:iCs w:val="0"/>
      <w:color w:val="000000"/>
      <w:sz w:val="24"/>
      <w:szCs w:val="24"/>
    </w:rPr>
  </w:style>
  <w:style w:type="paragraph" w:styleId="NoSpacing">
    <w:name w:val="No Spacing"/>
    <w:uiPriority w:val="1"/>
    <w:qFormat/>
    <w:rsid w:val="00590035"/>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Heyman</dc:creator>
  <cp:keywords/>
  <dc:description/>
  <cp:lastModifiedBy>JoAnn Bielkiewicz</cp:lastModifiedBy>
  <cp:revision>2</cp:revision>
  <dcterms:created xsi:type="dcterms:W3CDTF">2018-10-04T15:29:00Z</dcterms:created>
  <dcterms:modified xsi:type="dcterms:W3CDTF">2018-10-04T15:29:00Z</dcterms:modified>
</cp:coreProperties>
</file>