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D286" w14:textId="77777777" w:rsidR="009C3B98" w:rsidRDefault="009C3B98" w:rsidP="009C3B98">
      <w:pPr>
        <w:rPr>
          <w:b/>
        </w:rPr>
      </w:pPr>
      <w:bookmarkStart w:id="0" w:name="_GoBack"/>
      <w:bookmarkEnd w:id="0"/>
      <w:r>
        <w:rPr>
          <w:b/>
        </w:rPr>
        <w:t xml:space="preserve">                                                </w:t>
      </w:r>
      <w:r w:rsidRPr="009D034E">
        <w:rPr>
          <w:b/>
        </w:rPr>
        <w:t>SCHUYLERVILLE / VICTORY</w:t>
      </w:r>
    </w:p>
    <w:p w14:paraId="67D65105" w14:textId="77777777" w:rsidR="009C3B98" w:rsidRDefault="009C3B98" w:rsidP="009C3B98">
      <w:pPr>
        <w:jc w:val="center"/>
        <w:rPr>
          <w:b/>
        </w:rPr>
      </w:pPr>
      <w:r>
        <w:rPr>
          <w:b/>
        </w:rPr>
        <w:t>BOARD OF WATER MANAGEMENT</w:t>
      </w:r>
    </w:p>
    <w:p w14:paraId="23EF0DDA" w14:textId="036B7B4A" w:rsidR="009C3B98" w:rsidRDefault="009C3B98" w:rsidP="009C3B98">
      <w:pPr>
        <w:jc w:val="center"/>
      </w:pPr>
      <w:r>
        <w:t xml:space="preserve">Monday July </w:t>
      </w:r>
      <w:r w:rsidR="00B35EB4">
        <w:t>16</w:t>
      </w:r>
      <w:r w:rsidR="00B35EB4" w:rsidRPr="00D71815">
        <w:rPr>
          <w:vertAlign w:val="superscript"/>
        </w:rPr>
        <w:t>th</w:t>
      </w:r>
      <w:r w:rsidR="00D71815">
        <w:t>,</w:t>
      </w:r>
      <w:r>
        <w:t xml:space="preserve"> 2018 at 7:00 pm</w:t>
      </w:r>
    </w:p>
    <w:p w14:paraId="24F3204A" w14:textId="77777777" w:rsidR="009C3B98" w:rsidRDefault="009C3B98" w:rsidP="009C3B98">
      <w:pPr>
        <w:jc w:val="center"/>
      </w:pPr>
      <w:r>
        <w:t>Village of Victory</w:t>
      </w:r>
    </w:p>
    <w:p w14:paraId="1E2A8449" w14:textId="77777777" w:rsidR="009C3B98" w:rsidRPr="00E20182" w:rsidRDefault="009C3B98" w:rsidP="009C3B98">
      <w:pPr>
        <w:jc w:val="center"/>
        <w:rPr>
          <w:u w:val="single"/>
        </w:rPr>
      </w:pPr>
    </w:p>
    <w:p w14:paraId="6021B058" w14:textId="77777777" w:rsidR="009C3B98" w:rsidRDefault="009C3B98" w:rsidP="009C3B98">
      <w:pPr>
        <w:jc w:val="center"/>
      </w:pPr>
    </w:p>
    <w:p w14:paraId="07771948" w14:textId="77777777" w:rsidR="009C3B98" w:rsidRDefault="009C3B98" w:rsidP="009C3B98">
      <w:pPr>
        <w:jc w:val="center"/>
      </w:pPr>
    </w:p>
    <w:p w14:paraId="7F11958D" w14:textId="77777777" w:rsidR="009C3B98" w:rsidRDefault="009C3B98" w:rsidP="009C3B98">
      <w:pPr>
        <w:rPr>
          <w:u w:val="single"/>
        </w:rPr>
      </w:pPr>
      <w:r>
        <w:rPr>
          <w:u w:val="single"/>
        </w:rPr>
        <w:t>PRESENT:</w:t>
      </w:r>
    </w:p>
    <w:p w14:paraId="60A33D7A" w14:textId="77777777" w:rsidR="009C3B98" w:rsidRDefault="009C3B98" w:rsidP="009C3B98">
      <w:pPr>
        <w:rPr>
          <w:u w:val="single"/>
        </w:rPr>
      </w:pPr>
    </w:p>
    <w:p w14:paraId="717A69E1" w14:textId="77777777" w:rsidR="009C3B98" w:rsidRDefault="009C3B98" w:rsidP="009C3B98">
      <w:r>
        <w:t>Daniel Baker – Village of Schuylerville, Chairman</w:t>
      </w:r>
    </w:p>
    <w:p w14:paraId="003CC08C" w14:textId="77777777" w:rsidR="009C3B98" w:rsidRDefault="009C3B98" w:rsidP="009C3B98">
      <w:r>
        <w:t>Michael Hughes-Village of Schuylerville, Commissioner</w:t>
      </w:r>
    </w:p>
    <w:p w14:paraId="35B36C3D" w14:textId="77777777" w:rsidR="009C3B98" w:rsidRDefault="009C3B98" w:rsidP="009C3B98">
      <w:r>
        <w:t>Leslie Dennison- Village of Victory, Commissioner</w:t>
      </w:r>
    </w:p>
    <w:p w14:paraId="6DF5BF88" w14:textId="77777777" w:rsidR="009C3B98" w:rsidRDefault="009C3B98" w:rsidP="009C3B98">
      <w:r>
        <w:t>Timothy Healy-Village of Victory, Commissioner</w:t>
      </w:r>
    </w:p>
    <w:p w14:paraId="3F4C2E89" w14:textId="77777777" w:rsidR="009C3B98" w:rsidRDefault="009C3B98" w:rsidP="009C3B98"/>
    <w:p w14:paraId="68A225D8" w14:textId="77777777" w:rsidR="009C3B98" w:rsidRDefault="009C3B98" w:rsidP="009C3B98"/>
    <w:p w14:paraId="2F92B4C6" w14:textId="77777777" w:rsidR="009C3B98" w:rsidRDefault="009C3B98" w:rsidP="009C3B98">
      <w:pPr>
        <w:rPr>
          <w:u w:val="single"/>
        </w:rPr>
      </w:pPr>
      <w:r w:rsidRPr="00524FCC">
        <w:rPr>
          <w:u w:val="single"/>
        </w:rPr>
        <w:t>ABSENT:</w:t>
      </w:r>
    </w:p>
    <w:p w14:paraId="3C01182C" w14:textId="77777777" w:rsidR="009C3B98" w:rsidRDefault="009C3B98" w:rsidP="009C3B98">
      <w:r>
        <w:t>Gary Wilder- Village of Schuylerville, Alternate Commissioner</w:t>
      </w:r>
    </w:p>
    <w:p w14:paraId="1109312B" w14:textId="77777777" w:rsidR="009C3B98" w:rsidRDefault="009C3B98" w:rsidP="009C3B98"/>
    <w:p w14:paraId="28B008A7" w14:textId="77777777" w:rsidR="009C3B98" w:rsidRDefault="009C3B98" w:rsidP="009C3B98"/>
    <w:p w14:paraId="0448B3D5" w14:textId="77777777" w:rsidR="009C3B98" w:rsidRDefault="009C3B98" w:rsidP="009C3B98">
      <w:pPr>
        <w:rPr>
          <w:u w:val="single"/>
        </w:rPr>
      </w:pPr>
      <w:r>
        <w:rPr>
          <w:u w:val="single"/>
        </w:rPr>
        <w:t>BOARD ANNOUNCEMENTS;</w:t>
      </w:r>
    </w:p>
    <w:p w14:paraId="74279897" w14:textId="12E83407" w:rsidR="009C3B98" w:rsidRPr="00A577F9" w:rsidRDefault="009C3B98" w:rsidP="009C3B98">
      <w:r>
        <w:t>Our next meeting will be on August 20th at the Village Meeting Hall at Victory unless the hall at Schuylerville is available.</w:t>
      </w:r>
    </w:p>
    <w:p w14:paraId="2E15CB1F" w14:textId="77777777" w:rsidR="009C3B98" w:rsidRDefault="009C3B98" w:rsidP="009C3B98">
      <w:pPr>
        <w:rPr>
          <w:u w:val="single"/>
        </w:rPr>
      </w:pPr>
    </w:p>
    <w:p w14:paraId="151E3E41" w14:textId="77777777" w:rsidR="009C3B98" w:rsidRDefault="009C3B98" w:rsidP="009C3B98"/>
    <w:p w14:paraId="4446FCDC" w14:textId="77777777" w:rsidR="009C3B98" w:rsidRDefault="009C3B98" w:rsidP="009C3B98">
      <w:pPr>
        <w:rPr>
          <w:u w:val="single"/>
        </w:rPr>
      </w:pPr>
      <w:r>
        <w:rPr>
          <w:u w:val="single"/>
        </w:rPr>
        <w:t>BOARD CORRESPONDENCE:</w:t>
      </w:r>
    </w:p>
    <w:p w14:paraId="725F5511" w14:textId="77777777" w:rsidR="009C3B98" w:rsidRDefault="009C3B98" w:rsidP="009C3B98">
      <w:r w:rsidRPr="00FA2774">
        <w:t>None</w:t>
      </w:r>
      <w:r>
        <w:t>.</w:t>
      </w:r>
    </w:p>
    <w:p w14:paraId="4E4F6283" w14:textId="77777777" w:rsidR="009C3B98" w:rsidRDefault="009C3B98" w:rsidP="009C3B98"/>
    <w:p w14:paraId="568326D0" w14:textId="77777777" w:rsidR="009C3B98" w:rsidRDefault="009C3B98" w:rsidP="009C3B98">
      <w:pPr>
        <w:rPr>
          <w:u w:val="single"/>
        </w:rPr>
      </w:pPr>
      <w:r>
        <w:rPr>
          <w:u w:val="single"/>
        </w:rPr>
        <w:t>MINUTES:</w:t>
      </w:r>
    </w:p>
    <w:p w14:paraId="0074D0A2" w14:textId="65822140" w:rsidR="009C3B98" w:rsidRPr="00FA2774" w:rsidRDefault="009C3B98" w:rsidP="009C3B98">
      <w:r>
        <w:t>Chairman Baker stated that the minutes from the June 18th meeting were available for review and that he had sent out the previous meetings minutes to the members of the board to review. Chairman Baker asked if there were any questions. Commissioner Dennison noted that she was listed as “Alternate Commissioner”, Chairman Baker made the motion to approve the minutes</w:t>
      </w:r>
      <w:r w:rsidR="00AD5FC1">
        <w:t xml:space="preserve"> with the correction</w:t>
      </w:r>
      <w:r>
        <w:t>, Commissioner Dennison seconded the motion</w:t>
      </w:r>
      <w:r w:rsidR="000602E8">
        <w:t xml:space="preserve">, Commissioner Hughes aye, Commissioner Healy abstained as he was absent </w:t>
      </w:r>
      <w:r w:rsidR="00015EE1">
        <w:t>last month.</w:t>
      </w:r>
    </w:p>
    <w:p w14:paraId="1C748CE1" w14:textId="77777777" w:rsidR="009C3B98" w:rsidRDefault="009C3B98" w:rsidP="009C3B98"/>
    <w:p w14:paraId="3E4D45CB" w14:textId="77777777" w:rsidR="009C3B98" w:rsidRPr="000E09B2" w:rsidRDefault="009C3B98" w:rsidP="009C3B98">
      <w:pPr>
        <w:rPr>
          <w:u w:val="single"/>
        </w:rPr>
      </w:pPr>
      <w:r w:rsidRPr="000E09B2">
        <w:rPr>
          <w:u w:val="single"/>
        </w:rPr>
        <w:t>TREASURER’S REPORT;</w:t>
      </w:r>
    </w:p>
    <w:p w14:paraId="357B489D" w14:textId="77777777" w:rsidR="009C3B98" w:rsidRPr="00664E44" w:rsidRDefault="009C3B98" w:rsidP="009C3B98">
      <w:pPr>
        <w:rPr>
          <w:color w:val="000000" w:themeColor="text1"/>
        </w:rPr>
      </w:pPr>
      <w:bookmarkStart w:id="1" w:name="_Hlk507763617"/>
    </w:p>
    <w:bookmarkEnd w:id="1"/>
    <w:p w14:paraId="73C1725D" w14:textId="5CA82A48" w:rsidR="009C3B98" w:rsidRPr="009C3B98" w:rsidRDefault="009C3B98" w:rsidP="009C3B98">
      <w:pPr>
        <w:ind w:left="720"/>
        <w:rPr>
          <w:color w:val="000000" w:themeColor="text1"/>
        </w:rPr>
      </w:pPr>
      <w:r w:rsidRPr="00477D76">
        <w:rPr>
          <w:color w:val="000000" w:themeColor="text1"/>
        </w:rPr>
        <w:t>Bank Balances:</w:t>
      </w:r>
    </w:p>
    <w:p w14:paraId="5F4D550A" w14:textId="77777777" w:rsidR="009C3B98" w:rsidRPr="00A45418" w:rsidRDefault="009C3B98" w:rsidP="009C3B98">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274,310.56</w:t>
      </w:r>
    </w:p>
    <w:p w14:paraId="34C45932" w14:textId="77777777" w:rsidR="009C3B98" w:rsidRPr="00A45418" w:rsidRDefault="009C3B98" w:rsidP="009C3B98">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$ 122,200.50</w:t>
      </w:r>
    </w:p>
    <w:p w14:paraId="6B9E909A" w14:textId="77777777" w:rsidR="009C3B98" w:rsidRPr="00A45418" w:rsidRDefault="009C3B98" w:rsidP="009C3B98">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890.85</w:t>
      </w:r>
    </w:p>
    <w:p w14:paraId="3D1E620D" w14:textId="77777777" w:rsidR="009C3B98" w:rsidRDefault="009C3B98" w:rsidP="009C3B98">
      <w:pPr>
        <w:ind w:left="450"/>
        <w:rPr>
          <w:color w:val="000000" w:themeColor="text1"/>
        </w:rPr>
      </w:pPr>
      <w:r w:rsidRPr="00A45418">
        <w:rPr>
          <w:color w:val="000000" w:themeColor="text1"/>
        </w:rPr>
        <w:t xml:space="preserve">          Water Tank Savings                                  $127,3</w:t>
      </w:r>
      <w:r>
        <w:rPr>
          <w:color w:val="000000" w:themeColor="text1"/>
        </w:rPr>
        <w:t>55.14</w:t>
      </w:r>
    </w:p>
    <w:p w14:paraId="18BB818B" w14:textId="77777777" w:rsidR="009C3B98" w:rsidRDefault="009C3B98" w:rsidP="009C3B98">
      <w:pPr>
        <w:ind w:left="450"/>
        <w:rPr>
          <w:color w:val="000000" w:themeColor="text1"/>
        </w:rPr>
      </w:pPr>
    </w:p>
    <w:p w14:paraId="6C6577A0" w14:textId="77777777" w:rsidR="009C3B98" w:rsidRDefault="009C3B98" w:rsidP="009C3B98">
      <w:pPr>
        <w:rPr>
          <w:color w:val="000000" w:themeColor="text1"/>
          <w:u w:val="single"/>
        </w:rPr>
      </w:pPr>
      <w:r w:rsidRPr="00766D02">
        <w:rPr>
          <w:color w:val="000000" w:themeColor="text1"/>
          <w:u w:val="single"/>
        </w:rPr>
        <w:t>DCK PLANT OPERATIONS;</w:t>
      </w:r>
    </w:p>
    <w:p w14:paraId="3228B7C2" w14:textId="4CE721CF" w:rsidR="009C3B98" w:rsidRDefault="009C3B98" w:rsidP="009C3B98">
      <w:pPr>
        <w:rPr>
          <w:rStyle w:val="fontstyle41"/>
        </w:rPr>
      </w:pPr>
      <w:r w:rsidRPr="00477D76">
        <w:rPr>
          <w:rFonts w:ascii="TimesNewRomanPS-BoldItalicMT" w:hAnsi="TimesNewRomanPS-BoldItalicMT"/>
          <w:bCs/>
          <w:iCs/>
          <w:color w:val="000000"/>
        </w:rPr>
        <w:t>Chairman Baker</w:t>
      </w:r>
      <w:r>
        <w:rPr>
          <w:rFonts w:ascii="TimesNewRomanPS-BoldItalicMT" w:hAnsi="TimesNewRomanPS-BoldItalicMT"/>
          <w:bCs/>
          <w:iCs/>
          <w:color w:val="000000"/>
          <w:sz w:val="28"/>
          <w:szCs w:val="28"/>
        </w:rPr>
        <w:t xml:space="preserve"> </w:t>
      </w:r>
      <w:r>
        <w:rPr>
          <w:rFonts w:ascii="TimesNewRomanPS-BoldItalicMT" w:hAnsi="TimesNewRomanPS-BoldItalicMT"/>
          <w:bCs/>
          <w:iCs/>
          <w:color w:val="000000"/>
        </w:rPr>
        <w:t>read from the report;</w:t>
      </w:r>
      <w:r>
        <w:rPr>
          <w:rFonts w:ascii="TimesNewRomanPS-BoldItalicMT" w:hAnsi="TimesNewRomanPS-BoldItalicMT"/>
          <w:b/>
          <w:bCs/>
          <w:i/>
          <w:iCs/>
          <w:color w:val="000000"/>
          <w:sz w:val="28"/>
          <w:szCs w:val="28"/>
        </w:rPr>
        <w:br/>
      </w:r>
      <w:r>
        <w:rPr>
          <w:rStyle w:val="fontstyle11"/>
        </w:rPr>
        <w:t>Tasks Completed in June 2018-</w:t>
      </w:r>
      <w:r>
        <w:rPr>
          <w:rFonts w:ascii="TimesNewRomanPS-ItalicMT" w:hAnsi="TimesNewRomanPS-ItalicMT"/>
          <w:i/>
          <w:iCs/>
          <w:color w:val="000000"/>
          <w:sz w:val="26"/>
          <w:szCs w:val="26"/>
        </w:rPr>
        <w:br/>
      </w:r>
      <w:r>
        <w:rPr>
          <w:rStyle w:val="fontstyle31"/>
        </w:rPr>
        <w:lastRenderedPageBreak/>
        <w:sym w:font="Symbol" w:char="F0B7"/>
      </w:r>
      <w:r>
        <w:rPr>
          <w:rStyle w:val="fontstyle31"/>
        </w:rPr>
        <w:t xml:space="preserve"> </w:t>
      </w:r>
      <w:r>
        <w:rPr>
          <w:rStyle w:val="fontstyle41"/>
        </w:rPr>
        <w:t xml:space="preserve">Received two drums MCT 103 and 2 drums MCT 700, and 2 drums </w:t>
      </w:r>
      <w:proofErr w:type="spellStart"/>
      <w:r>
        <w:rPr>
          <w:rStyle w:val="fontstyle41"/>
        </w:rPr>
        <w:t>hypersperse</w:t>
      </w:r>
      <w:proofErr w:type="spellEnd"/>
      <w:r>
        <w:rPr>
          <w:rFonts w:ascii="TimesNewRomanPSMT" w:hAnsi="TimesNewRomanPSMT"/>
          <w:color w:val="000000"/>
        </w:rPr>
        <w:br/>
      </w:r>
      <w:r>
        <w:rPr>
          <w:rStyle w:val="fontstyle41"/>
        </w:rPr>
        <w:t>on the 4</w:t>
      </w:r>
      <w:r>
        <w:rPr>
          <w:rStyle w:val="fontstyle41"/>
          <w:sz w:val="16"/>
          <w:szCs w:val="16"/>
        </w:rPr>
        <w:t>th</w:t>
      </w:r>
      <w:r>
        <w:rPr>
          <w:rStyle w:val="fontstyle41"/>
        </w:rPr>
        <w:t>. A USA bluebook order was placed for supplies needed at both plants.</w:t>
      </w:r>
      <w:r>
        <w:rPr>
          <w:rFonts w:ascii="TimesNewRomanPSMT" w:hAnsi="TimesNewRomanPSMT"/>
          <w:color w:val="000000"/>
        </w:rPr>
        <w:br/>
      </w:r>
      <w:r>
        <w:rPr>
          <w:rStyle w:val="fontstyle31"/>
        </w:rPr>
        <w:sym w:font="Symbol" w:char="F0B7"/>
      </w:r>
      <w:r>
        <w:rPr>
          <w:rStyle w:val="fontstyle31"/>
        </w:rPr>
        <w:t xml:space="preserve"> </w:t>
      </w:r>
      <w:r>
        <w:rPr>
          <w:rStyle w:val="fontstyle41"/>
        </w:rPr>
        <w:t>CIP was completed on RO #1 on the 5</w:t>
      </w:r>
      <w:r>
        <w:rPr>
          <w:rStyle w:val="fontstyle41"/>
          <w:sz w:val="16"/>
          <w:szCs w:val="16"/>
        </w:rPr>
        <w:t xml:space="preserve">th </w:t>
      </w:r>
      <w:r>
        <w:rPr>
          <w:rStyle w:val="fontstyle41"/>
        </w:rPr>
        <w:t>and the 6</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Met with the electrician on the 11</w:t>
      </w:r>
      <w:r>
        <w:rPr>
          <w:rStyle w:val="fontstyle41"/>
          <w:sz w:val="16"/>
          <w:szCs w:val="16"/>
        </w:rPr>
        <w:t xml:space="preserve">th </w:t>
      </w:r>
      <w:r>
        <w:rPr>
          <w:rStyle w:val="fontstyle41"/>
        </w:rPr>
        <w:t>to go over the mixer at the water tower.</w:t>
      </w:r>
      <w:r>
        <w:rPr>
          <w:rFonts w:ascii="TimesNewRomanPSMT" w:hAnsi="TimesNewRomanPSMT"/>
          <w:color w:val="000000"/>
        </w:rPr>
        <w:br/>
      </w:r>
      <w:r>
        <w:rPr>
          <w:rStyle w:val="fontstyle31"/>
        </w:rPr>
        <w:sym w:font="Symbol" w:char="F0B7"/>
      </w:r>
      <w:r>
        <w:rPr>
          <w:rStyle w:val="fontstyle31"/>
        </w:rPr>
        <w:t xml:space="preserve"> </w:t>
      </w:r>
      <w:r>
        <w:rPr>
          <w:rStyle w:val="fontstyle41"/>
        </w:rPr>
        <w:t>Checked batteries on auto-flushers throughout distribution system.</w:t>
      </w:r>
      <w:r>
        <w:rPr>
          <w:rFonts w:ascii="TimesNewRomanPSMT" w:hAnsi="TimesNewRomanPSMT"/>
          <w:color w:val="000000"/>
        </w:rPr>
        <w:br/>
      </w:r>
      <w:r>
        <w:rPr>
          <w:rStyle w:val="fontstyle31"/>
        </w:rPr>
        <w:sym w:font="Symbol" w:char="F0B7"/>
      </w:r>
      <w:r>
        <w:rPr>
          <w:rStyle w:val="fontstyle31"/>
        </w:rPr>
        <w:t xml:space="preserve"> </w:t>
      </w:r>
      <w:r>
        <w:rPr>
          <w:rStyle w:val="fontstyle41"/>
        </w:rPr>
        <w:t>Justin from Hach was on site at the Victory plant; the pH probe was calibrated</w:t>
      </w:r>
      <w:r>
        <w:rPr>
          <w:rFonts w:ascii="TimesNewRomanPSMT" w:hAnsi="TimesNewRomanPSMT"/>
          <w:color w:val="000000"/>
        </w:rPr>
        <w:br/>
      </w:r>
      <w:r>
        <w:rPr>
          <w:rStyle w:val="fontstyle41"/>
        </w:rPr>
        <w:t>and the CL17 machine received scheduled PM.</w:t>
      </w:r>
      <w:r>
        <w:rPr>
          <w:rFonts w:ascii="TimesNewRomanPSMT" w:hAnsi="TimesNewRomanPSMT"/>
          <w:color w:val="000000"/>
        </w:rPr>
        <w:br/>
      </w:r>
      <w:r>
        <w:rPr>
          <w:rStyle w:val="fontstyle31"/>
        </w:rPr>
        <w:sym w:font="Symbol" w:char="F0B7"/>
      </w:r>
      <w:r>
        <w:rPr>
          <w:rStyle w:val="fontstyle31"/>
        </w:rPr>
        <w:t xml:space="preserve"> </w:t>
      </w:r>
      <w:r>
        <w:rPr>
          <w:rStyle w:val="fontstyle41"/>
        </w:rPr>
        <w:t>Collected the monthly SPDES and quarterly entry point samples (iron, thallium,</w:t>
      </w:r>
      <w:r>
        <w:rPr>
          <w:rFonts w:ascii="TimesNewRomanPSMT" w:hAnsi="TimesNewRomanPSMT"/>
          <w:color w:val="000000"/>
        </w:rPr>
        <w:br/>
      </w:r>
      <w:r>
        <w:rPr>
          <w:rStyle w:val="fontstyle41"/>
        </w:rPr>
        <w:t>manganese) on the 13</w:t>
      </w:r>
      <w:r>
        <w:rPr>
          <w:rStyle w:val="fontstyle41"/>
          <w:sz w:val="16"/>
          <w:szCs w:val="16"/>
        </w:rPr>
        <w:t xml:space="preserve">th </w:t>
      </w:r>
      <w:r>
        <w:rPr>
          <w:rStyle w:val="fontstyle41"/>
        </w:rPr>
        <w:t>and transported to JH consulting</w:t>
      </w:r>
      <w:r>
        <w:rPr>
          <w:rFonts w:ascii="TimesNewRomanPSMT" w:hAnsi="TimesNewRomanPSMT"/>
          <w:color w:val="000000"/>
        </w:rPr>
        <w:br/>
      </w:r>
      <w:r>
        <w:rPr>
          <w:rStyle w:val="fontstyle31"/>
        </w:rPr>
        <w:sym w:font="Symbol" w:char="F0B7"/>
      </w:r>
      <w:r>
        <w:rPr>
          <w:rStyle w:val="fontstyle31"/>
        </w:rPr>
        <w:t xml:space="preserve"> </w:t>
      </w:r>
      <w:r>
        <w:rPr>
          <w:rStyle w:val="fontstyle41"/>
        </w:rPr>
        <w:t>Annual surge tank samples were collected and transported to JH consulting on the</w:t>
      </w:r>
      <w:r>
        <w:rPr>
          <w:rFonts w:ascii="TimesNewRomanPSMT" w:hAnsi="TimesNewRomanPSMT"/>
          <w:color w:val="000000"/>
        </w:rPr>
        <w:br/>
      </w:r>
      <w:r>
        <w:rPr>
          <w:rStyle w:val="fontstyle41"/>
        </w:rPr>
        <w:t>15</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CIP was completed on RO #2 on the 19</w:t>
      </w:r>
      <w:r>
        <w:rPr>
          <w:rStyle w:val="fontstyle41"/>
          <w:sz w:val="16"/>
          <w:szCs w:val="16"/>
        </w:rPr>
        <w:t xml:space="preserve">th </w:t>
      </w:r>
      <w:r>
        <w:rPr>
          <w:rStyle w:val="fontstyle41"/>
        </w:rPr>
        <w:t>and the 20</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Required monthly total coliform samples were collected and transported on the</w:t>
      </w:r>
      <w:r>
        <w:rPr>
          <w:rFonts w:ascii="TimesNewRomanPSMT" w:hAnsi="TimesNewRomanPSMT"/>
          <w:color w:val="000000"/>
        </w:rPr>
        <w:br/>
      </w:r>
      <w:r>
        <w:rPr>
          <w:rStyle w:val="fontstyle41"/>
        </w:rPr>
        <w:t>25</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Communicated with several contractors on the cemetery/pond road project, more</w:t>
      </w:r>
      <w:r>
        <w:rPr>
          <w:rFonts w:ascii="TimesNewRomanPSMT" w:hAnsi="TimesNewRomanPSMT"/>
          <w:color w:val="000000"/>
        </w:rPr>
        <w:br/>
      </w:r>
      <w:r>
        <w:rPr>
          <w:rStyle w:val="fontstyle41"/>
        </w:rPr>
        <w:t>to come on this next month</w:t>
      </w:r>
    </w:p>
    <w:p w14:paraId="43ACADBA" w14:textId="4C1D9C81" w:rsidR="007C70CF" w:rsidRDefault="007C70CF" w:rsidP="00AD5FC1">
      <w:pPr>
        <w:rPr>
          <w:rFonts w:ascii="TimesNewRomanPS-BoldItalicMT" w:hAnsi="TimesNewRomanPS-BoldItalicMT"/>
          <w:bCs/>
          <w:iCs/>
          <w:color w:val="000000"/>
        </w:rPr>
      </w:pPr>
      <w:r>
        <w:rPr>
          <w:rFonts w:ascii="TimesNewRomanPS-BoldItalicMT" w:hAnsi="TimesNewRomanPS-BoldItalicMT"/>
          <w:bCs/>
          <w:iCs/>
          <w:color w:val="000000"/>
        </w:rPr>
        <w:t>Commissioner Hughes asked if we would be able to get the gallons per month figures from DCK</w:t>
      </w:r>
      <w:r w:rsidR="00A53EEE">
        <w:rPr>
          <w:rFonts w:ascii="TimesNewRomanPS-BoldItalicMT" w:hAnsi="TimesNewRomanPS-BoldItalicMT"/>
          <w:bCs/>
          <w:iCs/>
          <w:color w:val="000000"/>
        </w:rPr>
        <w:t>. Chairman Baker felt that that would not be a problem to obtain these figures.</w:t>
      </w:r>
    </w:p>
    <w:p w14:paraId="2709DC94" w14:textId="77777777" w:rsidR="00A53EEE" w:rsidRDefault="00A53EEE" w:rsidP="00AD5FC1">
      <w:pPr>
        <w:rPr>
          <w:rFonts w:ascii="TimesNewRomanPS-BoldItalicMT" w:hAnsi="TimesNewRomanPS-BoldItalicMT"/>
          <w:bCs/>
          <w:iCs/>
          <w:color w:val="000000"/>
        </w:rPr>
      </w:pPr>
    </w:p>
    <w:p w14:paraId="5F49D220" w14:textId="4639E1E7" w:rsidR="00AD5FC1" w:rsidRDefault="007C70CF" w:rsidP="00AD5FC1">
      <w:pPr>
        <w:rPr>
          <w:color w:val="000000" w:themeColor="text1"/>
          <w:u w:val="single"/>
        </w:rPr>
      </w:pPr>
      <w:r>
        <w:rPr>
          <w:color w:val="000000" w:themeColor="text1"/>
          <w:u w:val="single"/>
        </w:rPr>
        <w:t>O</w:t>
      </w:r>
      <w:r w:rsidR="00A53EEE">
        <w:rPr>
          <w:color w:val="000000" w:themeColor="text1"/>
          <w:u w:val="single"/>
        </w:rPr>
        <w:t>L</w:t>
      </w:r>
      <w:r w:rsidR="00AD5FC1" w:rsidRPr="00D41A96">
        <w:rPr>
          <w:color w:val="000000" w:themeColor="text1"/>
          <w:u w:val="single"/>
        </w:rPr>
        <w:t>D BUSINESS;</w:t>
      </w:r>
    </w:p>
    <w:p w14:paraId="230D1A01" w14:textId="4AF969C7" w:rsidR="00C27AD9" w:rsidRPr="00A53EEE" w:rsidRDefault="00314B46" w:rsidP="00AD5FC1">
      <w:pPr>
        <w:rPr>
          <w:color w:val="000000" w:themeColor="text1"/>
        </w:rPr>
      </w:pPr>
      <w:r w:rsidRPr="00A53EEE">
        <w:rPr>
          <w:color w:val="000000" w:themeColor="text1"/>
          <w:lang w:val="x-none"/>
        </w:rPr>
        <w:t xml:space="preserve">James </w:t>
      </w:r>
      <w:r w:rsidR="00EF550E" w:rsidRPr="00A53EEE">
        <w:rPr>
          <w:color w:val="000000" w:themeColor="text1"/>
        </w:rPr>
        <w:t xml:space="preserve">Buono from </w:t>
      </w:r>
      <w:proofErr w:type="spellStart"/>
      <w:r w:rsidR="00EF550E" w:rsidRPr="00A53EEE">
        <w:rPr>
          <w:color w:val="000000" w:themeColor="text1"/>
        </w:rPr>
        <w:t>Potentia</w:t>
      </w:r>
      <w:proofErr w:type="spellEnd"/>
      <w:r w:rsidR="00EF550E" w:rsidRPr="00A53EEE">
        <w:rPr>
          <w:color w:val="000000" w:themeColor="text1"/>
        </w:rPr>
        <w:t xml:space="preserve"> </w:t>
      </w:r>
      <w:r w:rsidRPr="00A53EEE">
        <w:rPr>
          <w:color w:val="000000" w:themeColor="text1"/>
          <w:lang w:val="x-none"/>
        </w:rPr>
        <w:t xml:space="preserve">provided </w:t>
      </w:r>
      <w:r w:rsidR="00A53EEE">
        <w:rPr>
          <w:color w:val="000000" w:themeColor="text1"/>
        </w:rPr>
        <w:t xml:space="preserve">a contract </w:t>
      </w:r>
      <w:r w:rsidRPr="00A53EEE">
        <w:rPr>
          <w:color w:val="000000" w:themeColor="text1"/>
          <w:lang w:val="x-none"/>
        </w:rPr>
        <w:t>to the board members</w:t>
      </w:r>
      <w:r w:rsidR="00A53EEE">
        <w:rPr>
          <w:color w:val="000000" w:themeColor="text1"/>
        </w:rPr>
        <w:t xml:space="preserve"> </w:t>
      </w:r>
      <w:r w:rsidR="007D6EA6">
        <w:rPr>
          <w:color w:val="000000" w:themeColor="text1"/>
        </w:rPr>
        <w:t>to</w:t>
      </w:r>
      <w:r w:rsidR="006F7216">
        <w:rPr>
          <w:color w:val="000000" w:themeColor="text1"/>
        </w:rPr>
        <w:t xml:space="preserve"> provide a fixed price for electricity for the water plants. </w:t>
      </w:r>
      <w:r w:rsidR="005F3BC4" w:rsidRPr="00A53EEE">
        <w:rPr>
          <w:color w:val="000000" w:themeColor="text1"/>
          <w:lang w:val="x-none"/>
        </w:rPr>
        <w:t xml:space="preserve">The </w:t>
      </w:r>
      <w:r w:rsidR="00A53EEE">
        <w:rPr>
          <w:color w:val="000000" w:themeColor="text1"/>
        </w:rPr>
        <w:t>water board could lock in a price of</w:t>
      </w:r>
      <w:r w:rsidR="005F3BC4" w:rsidRPr="00A53EEE">
        <w:rPr>
          <w:color w:val="000000" w:themeColor="text1"/>
          <w:lang w:val="x-none"/>
        </w:rPr>
        <w:t xml:space="preserve"> .058351 per kilowatt hour </w:t>
      </w:r>
      <w:r w:rsidR="00A53EEE">
        <w:rPr>
          <w:color w:val="000000" w:themeColor="text1"/>
        </w:rPr>
        <w:t xml:space="preserve">for two years. Currently </w:t>
      </w:r>
      <w:r w:rsidR="005F3BC4" w:rsidRPr="00A53EEE">
        <w:rPr>
          <w:color w:val="000000" w:themeColor="text1"/>
          <w:lang w:val="x-none"/>
        </w:rPr>
        <w:t xml:space="preserve">we’re paying </w:t>
      </w:r>
      <w:r w:rsidR="00A53EEE">
        <w:rPr>
          <w:color w:val="000000" w:themeColor="text1"/>
        </w:rPr>
        <w:t>slightly more than</w:t>
      </w:r>
      <w:r w:rsidR="005F3BC4" w:rsidRPr="00A53EEE">
        <w:rPr>
          <w:color w:val="000000" w:themeColor="text1"/>
          <w:lang w:val="x-none"/>
        </w:rPr>
        <w:t xml:space="preserve"> eight cents </w:t>
      </w:r>
      <w:r w:rsidR="00A53EEE">
        <w:rPr>
          <w:color w:val="000000" w:themeColor="text1"/>
        </w:rPr>
        <w:t xml:space="preserve">per kilowatt hour </w:t>
      </w:r>
      <w:r w:rsidR="005F3BC4" w:rsidRPr="00A53EEE">
        <w:rPr>
          <w:color w:val="000000" w:themeColor="text1"/>
          <w:lang w:val="x-none"/>
        </w:rPr>
        <w:t>on average</w:t>
      </w:r>
      <w:r w:rsidR="00A53EEE">
        <w:rPr>
          <w:color w:val="000000" w:themeColor="text1"/>
        </w:rPr>
        <w:t>.</w:t>
      </w:r>
      <w:r w:rsidR="005F3BC4" w:rsidRPr="00A53EEE">
        <w:rPr>
          <w:color w:val="000000" w:themeColor="text1"/>
          <w:lang w:val="x-none"/>
        </w:rPr>
        <w:t xml:space="preserve"> Baker made the motion to approve the contract for two years starting August</w:t>
      </w:r>
      <w:r w:rsidR="00A53EEE">
        <w:rPr>
          <w:color w:val="000000" w:themeColor="text1"/>
        </w:rPr>
        <w:t xml:space="preserve"> of 2018 and extending</w:t>
      </w:r>
      <w:r w:rsidR="005F3BC4" w:rsidRPr="00A53EEE">
        <w:rPr>
          <w:color w:val="000000" w:themeColor="text1"/>
          <w:lang w:val="x-none"/>
        </w:rPr>
        <w:t xml:space="preserve"> through August 2020 at that rate</w:t>
      </w:r>
      <w:r w:rsidR="00A53EEE">
        <w:rPr>
          <w:color w:val="000000" w:themeColor="text1"/>
        </w:rPr>
        <w:t>.</w:t>
      </w:r>
      <w:r w:rsidR="00C27AD9" w:rsidRPr="00A53EEE">
        <w:rPr>
          <w:color w:val="000000" w:themeColor="text1"/>
        </w:rPr>
        <w:t xml:space="preserve"> </w:t>
      </w:r>
      <w:r w:rsidR="0086335E" w:rsidRPr="00A53EEE">
        <w:rPr>
          <w:color w:val="000000" w:themeColor="text1"/>
        </w:rPr>
        <w:t xml:space="preserve">Commissioner Dennison </w:t>
      </w:r>
      <w:r w:rsidR="00A53EEE">
        <w:rPr>
          <w:color w:val="000000" w:themeColor="text1"/>
        </w:rPr>
        <w:t>seconded, all in favor.</w:t>
      </w:r>
    </w:p>
    <w:p w14:paraId="43686EE3" w14:textId="5D5BCC56" w:rsidR="00314B46" w:rsidRDefault="00B252E2" w:rsidP="00AD5FC1">
      <w:pPr>
        <w:rPr>
          <w:color w:val="000000" w:themeColor="text1"/>
        </w:rPr>
      </w:pPr>
      <w:r>
        <w:rPr>
          <w:color w:val="000000" w:themeColor="text1"/>
          <w:lang w:val="x-none"/>
        </w:rPr>
        <w:t>The other contracts were for chang</w:t>
      </w:r>
      <w:r w:rsidR="00A53EEE">
        <w:rPr>
          <w:color w:val="000000" w:themeColor="text1"/>
        </w:rPr>
        <w:t>ing all of the lighting fixtures</w:t>
      </w:r>
      <w:r>
        <w:rPr>
          <w:color w:val="000000" w:themeColor="text1"/>
          <w:lang w:val="x-none"/>
        </w:rPr>
        <w:t xml:space="preserve"> from standard lights</w:t>
      </w:r>
      <w:r w:rsidR="00A53EEE">
        <w:rPr>
          <w:color w:val="000000" w:themeColor="text1"/>
        </w:rPr>
        <w:t xml:space="preserve"> to LED at both water treatment plants.</w:t>
      </w:r>
      <w:r w:rsidR="00582699">
        <w:rPr>
          <w:color w:val="000000" w:themeColor="text1"/>
        </w:rPr>
        <w:t xml:space="preserve"> Chairman </w:t>
      </w:r>
      <w:r w:rsidR="00582699">
        <w:rPr>
          <w:color w:val="000000" w:themeColor="text1"/>
          <w:lang w:val="x-none"/>
        </w:rPr>
        <w:t xml:space="preserve">Baker felt that with the expense </w:t>
      </w:r>
      <w:r w:rsidR="00582699">
        <w:rPr>
          <w:color w:val="000000" w:themeColor="text1"/>
        </w:rPr>
        <w:t xml:space="preserve">of the </w:t>
      </w:r>
      <w:r w:rsidR="00A53EEE">
        <w:rPr>
          <w:color w:val="000000" w:themeColor="text1"/>
        </w:rPr>
        <w:t>P</w:t>
      </w:r>
      <w:proofErr w:type="spellStart"/>
      <w:r w:rsidR="00582699">
        <w:rPr>
          <w:color w:val="000000" w:themeColor="text1"/>
          <w:lang w:val="x-none"/>
        </w:rPr>
        <w:t>ond</w:t>
      </w:r>
      <w:proofErr w:type="spellEnd"/>
      <w:r w:rsidR="00582699">
        <w:rPr>
          <w:color w:val="000000" w:themeColor="text1"/>
          <w:lang w:val="x-none"/>
        </w:rPr>
        <w:t xml:space="preserve"> and Cemetery Street rehabilitation of the distribution system</w:t>
      </w:r>
      <w:r w:rsidR="00A53EEE">
        <w:rPr>
          <w:color w:val="000000" w:themeColor="text1"/>
        </w:rPr>
        <w:t xml:space="preserve">, </w:t>
      </w:r>
      <w:r w:rsidR="00582699">
        <w:rPr>
          <w:color w:val="000000" w:themeColor="text1"/>
          <w:lang w:val="x-none"/>
        </w:rPr>
        <w:t>that this project should be tabled</w:t>
      </w:r>
      <w:r w:rsidR="002F421C">
        <w:rPr>
          <w:color w:val="000000" w:themeColor="text1"/>
        </w:rPr>
        <w:t xml:space="preserve"> until next year</w:t>
      </w:r>
      <w:r w:rsidR="00A53EEE">
        <w:rPr>
          <w:color w:val="000000" w:themeColor="text1"/>
        </w:rPr>
        <w:t>’s budget cycle. All were in agreement on this matter.</w:t>
      </w:r>
    </w:p>
    <w:p w14:paraId="2758A2E7" w14:textId="6D791617" w:rsidR="002F421C" w:rsidRDefault="000D125B" w:rsidP="00AD5FC1">
      <w:pPr>
        <w:rPr>
          <w:color w:val="000000" w:themeColor="text1"/>
        </w:rPr>
      </w:pPr>
      <w:r>
        <w:rPr>
          <w:color w:val="000000" w:themeColor="text1"/>
        </w:rPr>
        <w:t>There was some discussion about the possibilities of looking into solar</w:t>
      </w:r>
      <w:r w:rsidR="00A53EEE">
        <w:rPr>
          <w:color w:val="000000" w:themeColor="text1"/>
        </w:rPr>
        <w:t>,</w:t>
      </w:r>
      <w:r>
        <w:rPr>
          <w:color w:val="000000" w:themeColor="text1"/>
        </w:rPr>
        <w:t xml:space="preserve"> particularly at the Victory plant where there was a prime location for panels</w:t>
      </w:r>
      <w:r w:rsidR="00A53EEE">
        <w:rPr>
          <w:color w:val="000000" w:themeColor="text1"/>
        </w:rPr>
        <w:t>.</w:t>
      </w:r>
    </w:p>
    <w:p w14:paraId="78C5931C" w14:textId="084CD44A" w:rsidR="000D125B" w:rsidRDefault="00A53EEE" w:rsidP="00AD5FC1">
      <w:pPr>
        <w:rPr>
          <w:color w:val="000000" w:themeColor="text1"/>
        </w:rPr>
      </w:pPr>
      <w:r>
        <w:rPr>
          <w:color w:val="000000" w:themeColor="text1"/>
        </w:rPr>
        <w:t>Quotes were available for the h</w:t>
      </w:r>
      <w:r w:rsidR="003379B0">
        <w:rPr>
          <w:color w:val="000000" w:themeColor="text1"/>
        </w:rPr>
        <w:t xml:space="preserve">ydrant </w:t>
      </w:r>
      <w:r>
        <w:rPr>
          <w:color w:val="000000" w:themeColor="text1"/>
        </w:rPr>
        <w:t>replacement</w:t>
      </w:r>
      <w:r w:rsidR="003379B0">
        <w:rPr>
          <w:color w:val="000000" w:themeColor="text1"/>
        </w:rPr>
        <w:t xml:space="preserve"> </w:t>
      </w:r>
      <w:r>
        <w:rPr>
          <w:color w:val="000000" w:themeColor="text1"/>
        </w:rPr>
        <w:t>and the P</w:t>
      </w:r>
      <w:r w:rsidR="003379B0">
        <w:rPr>
          <w:color w:val="000000" w:themeColor="text1"/>
        </w:rPr>
        <w:t xml:space="preserve">ond </w:t>
      </w:r>
      <w:r>
        <w:rPr>
          <w:color w:val="000000" w:themeColor="text1"/>
        </w:rPr>
        <w:t>and C</w:t>
      </w:r>
      <w:r w:rsidR="003379B0">
        <w:rPr>
          <w:color w:val="000000" w:themeColor="text1"/>
        </w:rPr>
        <w:t xml:space="preserve">emetery </w:t>
      </w:r>
      <w:r>
        <w:rPr>
          <w:color w:val="000000" w:themeColor="text1"/>
        </w:rPr>
        <w:t>Street project.</w:t>
      </w:r>
      <w:r w:rsidR="003379B0">
        <w:rPr>
          <w:color w:val="000000" w:themeColor="text1"/>
        </w:rPr>
        <w:t xml:space="preserve"> Don Coalts </w:t>
      </w:r>
      <w:r>
        <w:rPr>
          <w:color w:val="000000" w:themeColor="text1"/>
        </w:rPr>
        <w:t xml:space="preserve">stated in an </w:t>
      </w:r>
      <w:r w:rsidR="003379B0">
        <w:rPr>
          <w:color w:val="000000" w:themeColor="text1"/>
        </w:rPr>
        <w:t>email</w:t>
      </w:r>
      <w:r w:rsidR="003379B0">
        <w:rPr>
          <w:color w:val="000000" w:themeColor="text1"/>
          <w:lang w:val="x-none"/>
        </w:rPr>
        <w:t xml:space="preserve"> </w:t>
      </w:r>
      <w:r>
        <w:rPr>
          <w:color w:val="000000" w:themeColor="text1"/>
        </w:rPr>
        <w:t>that he had</w:t>
      </w:r>
      <w:r w:rsidR="00A3615E">
        <w:rPr>
          <w:color w:val="000000" w:themeColor="text1"/>
        </w:rPr>
        <w:t xml:space="preserve"> w</w:t>
      </w:r>
      <w:r>
        <w:rPr>
          <w:color w:val="000000" w:themeColor="text1"/>
        </w:rPr>
        <w:t>al</w:t>
      </w:r>
      <w:r w:rsidR="00A3615E">
        <w:rPr>
          <w:color w:val="000000" w:themeColor="text1"/>
        </w:rPr>
        <w:t xml:space="preserve">ked each of the contractors through the worksites </w:t>
      </w:r>
      <w:r>
        <w:rPr>
          <w:color w:val="000000" w:themeColor="text1"/>
        </w:rPr>
        <w:t xml:space="preserve">and </w:t>
      </w:r>
      <w:r w:rsidR="00A3615E">
        <w:rPr>
          <w:color w:val="000000" w:themeColor="text1"/>
        </w:rPr>
        <w:t>explain</w:t>
      </w:r>
      <w:r>
        <w:rPr>
          <w:color w:val="000000" w:themeColor="text1"/>
        </w:rPr>
        <w:t>ed</w:t>
      </w:r>
      <w:r w:rsidR="00A3615E">
        <w:rPr>
          <w:color w:val="000000" w:themeColor="text1"/>
        </w:rPr>
        <w:t xml:space="preserve"> to them the scope of the project</w:t>
      </w:r>
      <w:r>
        <w:rPr>
          <w:color w:val="000000" w:themeColor="text1"/>
        </w:rPr>
        <w:t xml:space="preserve">. </w:t>
      </w:r>
      <w:r w:rsidR="006F7216">
        <w:rPr>
          <w:color w:val="000000" w:themeColor="text1"/>
        </w:rPr>
        <w:t>A total</w:t>
      </w:r>
      <w:r w:rsidR="00A3615E">
        <w:rPr>
          <w:color w:val="000000" w:themeColor="text1"/>
        </w:rPr>
        <w:t xml:space="preserve"> of four contractors review</w:t>
      </w:r>
      <w:r>
        <w:rPr>
          <w:color w:val="000000" w:themeColor="text1"/>
        </w:rPr>
        <w:t>ed</w:t>
      </w:r>
      <w:r w:rsidR="00A3615E">
        <w:rPr>
          <w:color w:val="000000" w:themeColor="text1"/>
        </w:rPr>
        <w:t xml:space="preserve"> the project</w:t>
      </w:r>
      <w:r>
        <w:rPr>
          <w:color w:val="000000" w:themeColor="text1"/>
        </w:rPr>
        <w:t>.</w:t>
      </w:r>
    </w:p>
    <w:p w14:paraId="0579A95D" w14:textId="77777777" w:rsidR="00A53EEE" w:rsidRDefault="00A53EEE" w:rsidP="00A53EEE">
      <w:pPr>
        <w:rPr>
          <w:color w:val="000000" w:themeColor="text1"/>
          <w:u w:val="single"/>
        </w:rPr>
      </w:pPr>
    </w:p>
    <w:p w14:paraId="276308DD" w14:textId="58D687BF" w:rsidR="00A53EEE" w:rsidRPr="004B073D" w:rsidRDefault="00A53EEE" w:rsidP="00A53EEE">
      <w:pPr>
        <w:rPr>
          <w:color w:val="000000" w:themeColor="text1"/>
          <w:u w:val="single"/>
        </w:rPr>
      </w:pPr>
      <w:r w:rsidRPr="004B073D">
        <w:t xml:space="preserve">1. </w:t>
      </w:r>
      <w:proofErr w:type="spellStart"/>
      <w:r w:rsidRPr="004B073D">
        <w:t>Lussiers</w:t>
      </w:r>
      <w:proofErr w:type="spellEnd"/>
      <w:r w:rsidRPr="004B073D">
        <w:t>'</w:t>
      </w:r>
      <w:proofErr w:type="gramStart"/>
      <w:r w:rsidRPr="004B073D">
        <w:t>  has</w:t>
      </w:r>
      <w:proofErr w:type="gramEnd"/>
      <w:r w:rsidRPr="004B073D">
        <w:t xml:space="preserve"> a total proposal of $61,500 for the work as described and noted he can start in two </w:t>
      </w:r>
      <w:r w:rsidR="006F7216" w:rsidRPr="004B073D">
        <w:t>weeks’ time</w:t>
      </w:r>
      <w:r w:rsidRPr="004B073D">
        <w:t>.</w:t>
      </w:r>
      <w:r w:rsidRPr="004B073D">
        <w:br/>
        <w:t>2. TKC has a total proposal of $101,202 for the work - they did not note a start time/date.</w:t>
      </w:r>
      <w:r w:rsidRPr="004B073D">
        <w:br/>
        <w:t>3. KCC declined to make a proposal as their workload precludes taking on any further work at this time.</w:t>
      </w:r>
      <w:r w:rsidRPr="004B073D">
        <w:br/>
        <w:t xml:space="preserve">4. Santos Construction declined to make a proposal as their </w:t>
      </w:r>
      <w:r w:rsidR="006F7216" w:rsidRPr="004B073D">
        <w:t>workload precludes</w:t>
      </w:r>
      <w:r w:rsidRPr="004B073D">
        <w:t xml:space="preserve"> taking on any further work at this time.</w:t>
      </w:r>
    </w:p>
    <w:p w14:paraId="53AC8019" w14:textId="17CDF60C" w:rsidR="008C5EE6" w:rsidRPr="00A53EEE" w:rsidRDefault="00A53EEE" w:rsidP="00AD5FC1">
      <w:r w:rsidRPr="004B073D">
        <w:t xml:space="preserve">    </w:t>
      </w:r>
      <w:r w:rsidR="006F7216">
        <w:t xml:space="preserve">Don Coalts </w:t>
      </w:r>
      <w:r w:rsidRPr="004B073D">
        <w:t>recommendation w</w:t>
      </w:r>
      <w:r w:rsidR="006F7216">
        <w:t>as</w:t>
      </w:r>
      <w:r w:rsidRPr="004B073D">
        <w:t xml:space="preserve"> to accept the proposal from Lussier</w:t>
      </w:r>
      <w:r w:rsidR="006F7216">
        <w:t>’</w:t>
      </w:r>
      <w:r w:rsidRPr="004B073D">
        <w:t xml:space="preserve">s to complete the Hydrant and Water Line Replacement. It is based on the lower overall pricing, as well as their ability to get started within the next two weeks. This start date would allow them to get the work fully completed, hopefully well in advance of the pending blacktopping project in the Village of </w:t>
      </w:r>
      <w:r w:rsidRPr="004B073D">
        <w:lastRenderedPageBreak/>
        <w:t xml:space="preserve">Victory. </w:t>
      </w:r>
      <w:r w:rsidR="006F7216">
        <w:t xml:space="preserve">He stated that we </w:t>
      </w:r>
      <w:r w:rsidRPr="004B073D">
        <w:t xml:space="preserve">also know Mr. </w:t>
      </w:r>
      <w:proofErr w:type="spellStart"/>
      <w:r w:rsidRPr="004B073D">
        <w:t>Lussiers</w:t>
      </w:r>
      <w:proofErr w:type="spellEnd"/>
      <w:r w:rsidRPr="004B073D">
        <w:t xml:space="preserve">' work and he and his crew do take a very active interest in the project when they are involved. </w:t>
      </w:r>
      <w:r w:rsidR="006F7216">
        <w:t>W</w:t>
      </w:r>
      <w:r w:rsidRPr="004B073D">
        <w:t xml:space="preserve">e have worked with them in the past and they have shown nothing but professionalism in their approach to each task that </w:t>
      </w:r>
      <w:r w:rsidR="006F7216">
        <w:t xml:space="preserve">they have </w:t>
      </w:r>
      <w:r w:rsidRPr="004B073D">
        <w:t>perform</w:t>
      </w:r>
      <w:r w:rsidR="006F7216">
        <w:t>ed</w:t>
      </w:r>
      <w:r w:rsidRPr="004B073D">
        <w:t>.</w:t>
      </w:r>
    </w:p>
    <w:p w14:paraId="6BFD3F6A" w14:textId="03509E00" w:rsidR="00582ACF" w:rsidRDefault="008C5EE6" w:rsidP="00AD5FC1">
      <w:pPr>
        <w:rPr>
          <w:color w:val="000000" w:themeColor="text1"/>
        </w:rPr>
      </w:pPr>
      <w:r>
        <w:rPr>
          <w:color w:val="000000" w:themeColor="text1"/>
        </w:rPr>
        <w:t xml:space="preserve">Chairman Baker </w:t>
      </w:r>
      <w:r w:rsidR="00582ACF">
        <w:rPr>
          <w:color w:val="000000" w:themeColor="text1"/>
        </w:rPr>
        <w:t>made the motion to approve Lussier</w:t>
      </w:r>
      <w:r>
        <w:rPr>
          <w:color w:val="000000" w:themeColor="text1"/>
        </w:rPr>
        <w:t>’s</w:t>
      </w:r>
      <w:r w:rsidR="00582ACF">
        <w:rPr>
          <w:color w:val="000000" w:themeColor="text1"/>
        </w:rPr>
        <w:t xml:space="preserve"> proposal of $61,500 </w:t>
      </w:r>
      <w:r w:rsidR="00A53EEE">
        <w:rPr>
          <w:color w:val="000000" w:themeColor="text1"/>
        </w:rPr>
        <w:t>for the hydrant</w:t>
      </w:r>
      <w:r w:rsidR="00582ACF">
        <w:rPr>
          <w:color w:val="000000" w:themeColor="text1"/>
        </w:rPr>
        <w:t xml:space="preserve"> replacement and </w:t>
      </w:r>
      <w:r w:rsidR="00A53EEE">
        <w:rPr>
          <w:color w:val="000000" w:themeColor="text1"/>
        </w:rPr>
        <w:t xml:space="preserve">Pond </w:t>
      </w:r>
      <w:r w:rsidR="00582ACF">
        <w:rPr>
          <w:color w:val="000000" w:themeColor="text1"/>
        </w:rPr>
        <w:t xml:space="preserve">and </w:t>
      </w:r>
      <w:r w:rsidR="00A53EEE">
        <w:rPr>
          <w:color w:val="000000" w:themeColor="text1"/>
        </w:rPr>
        <w:t>C</w:t>
      </w:r>
      <w:r w:rsidR="00582ACF">
        <w:rPr>
          <w:color w:val="000000" w:themeColor="text1"/>
        </w:rPr>
        <w:t xml:space="preserve">emetery </w:t>
      </w:r>
      <w:r w:rsidR="00A53EEE">
        <w:rPr>
          <w:color w:val="000000" w:themeColor="text1"/>
        </w:rPr>
        <w:t xml:space="preserve">Street </w:t>
      </w:r>
      <w:r w:rsidR="00582ACF">
        <w:rPr>
          <w:color w:val="000000" w:themeColor="text1"/>
        </w:rPr>
        <w:t>project</w:t>
      </w:r>
      <w:r w:rsidR="00A53EEE">
        <w:rPr>
          <w:color w:val="000000" w:themeColor="text1"/>
        </w:rPr>
        <w:t>. A</w:t>
      </w:r>
      <w:r w:rsidR="00582ACF">
        <w:rPr>
          <w:color w:val="000000" w:themeColor="text1"/>
        </w:rPr>
        <w:t xml:space="preserve"> question was raised </w:t>
      </w:r>
      <w:r w:rsidR="00A53EEE">
        <w:rPr>
          <w:color w:val="000000" w:themeColor="text1"/>
        </w:rPr>
        <w:t xml:space="preserve">by Commissioner Hughes </w:t>
      </w:r>
      <w:r w:rsidR="00582ACF">
        <w:rPr>
          <w:color w:val="000000" w:themeColor="text1"/>
        </w:rPr>
        <w:t>as to how we would obtain the funds for this project</w:t>
      </w:r>
      <w:r w:rsidR="00A53EEE">
        <w:rPr>
          <w:color w:val="000000" w:themeColor="text1"/>
        </w:rPr>
        <w:t>.</w:t>
      </w:r>
      <w:r w:rsidR="00582ACF">
        <w:rPr>
          <w:color w:val="000000" w:themeColor="text1"/>
        </w:rPr>
        <w:t xml:space="preserve"> </w:t>
      </w:r>
      <w:r w:rsidR="0072723C">
        <w:rPr>
          <w:color w:val="000000" w:themeColor="text1"/>
        </w:rPr>
        <w:t xml:space="preserve">Chairman Baker stated that we have $10,000.00 in capital reserve </w:t>
      </w:r>
      <w:r w:rsidR="00A53EEE">
        <w:rPr>
          <w:color w:val="000000" w:themeColor="text1"/>
        </w:rPr>
        <w:t xml:space="preserve">savings for </w:t>
      </w:r>
      <w:r w:rsidR="0072723C">
        <w:rPr>
          <w:color w:val="000000" w:themeColor="text1"/>
        </w:rPr>
        <w:t xml:space="preserve">this year plus $20,000 </w:t>
      </w:r>
      <w:r w:rsidR="00A53EEE">
        <w:rPr>
          <w:color w:val="000000" w:themeColor="text1"/>
        </w:rPr>
        <w:t>in capital reserv</w:t>
      </w:r>
      <w:r w:rsidR="003B7E84">
        <w:rPr>
          <w:color w:val="000000" w:themeColor="text1"/>
        </w:rPr>
        <w:t xml:space="preserve">es </w:t>
      </w:r>
      <w:r w:rsidR="0072723C">
        <w:rPr>
          <w:color w:val="000000" w:themeColor="text1"/>
        </w:rPr>
        <w:t>over the last two years</w:t>
      </w:r>
      <w:r w:rsidR="003B7E84">
        <w:rPr>
          <w:color w:val="000000" w:themeColor="text1"/>
        </w:rPr>
        <w:t>.</w:t>
      </w:r>
      <w:r w:rsidR="0072723C">
        <w:rPr>
          <w:color w:val="000000" w:themeColor="text1"/>
        </w:rPr>
        <w:t xml:space="preserve"> </w:t>
      </w:r>
      <w:r w:rsidR="006F7216">
        <w:rPr>
          <w:color w:val="000000" w:themeColor="text1"/>
        </w:rPr>
        <w:t>Also,</w:t>
      </w:r>
      <w:r w:rsidR="0072723C">
        <w:rPr>
          <w:color w:val="000000" w:themeColor="text1"/>
        </w:rPr>
        <w:t xml:space="preserve"> roughly </w:t>
      </w:r>
      <w:r w:rsidR="00582ACF">
        <w:rPr>
          <w:color w:val="000000" w:themeColor="text1"/>
        </w:rPr>
        <w:t xml:space="preserve">40,000 would be left from the water tank savings </w:t>
      </w:r>
      <w:r w:rsidR="003B7E84">
        <w:rPr>
          <w:color w:val="000000" w:themeColor="text1"/>
        </w:rPr>
        <w:t xml:space="preserve">after paying </w:t>
      </w:r>
      <w:proofErr w:type="spellStart"/>
      <w:r w:rsidR="003B7E84">
        <w:rPr>
          <w:color w:val="000000" w:themeColor="text1"/>
        </w:rPr>
        <w:t>Spensieri</w:t>
      </w:r>
      <w:proofErr w:type="spellEnd"/>
      <w:r w:rsidR="003B7E84">
        <w:rPr>
          <w:color w:val="000000" w:themeColor="text1"/>
        </w:rPr>
        <w:t>.</w:t>
      </w:r>
      <w:r w:rsidR="0072723C">
        <w:rPr>
          <w:color w:val="000000" w:themeColor="text1"/>
        </w:rPr>
        <w:t xml:space="preserve"> </w:t>
      </w:r>
      <w:r w:rsidR="00582ACF">
        <w:rPr>
          <w:color w:val="000000" w:themeColor="text1"/>
        </w:rPr>
        <w:t xml:space="preserve"> Commissioner</w:t>
      </w:r>
      <w:r w:rsidR="00706AF2">
        <w:rPr>
          <w:color w:val="000000" w:themeColor="text1"/>
        </w:rPr>
        <w:t xml:space="preserve"> Healy</w:t>
      </w:r>
      <w:r w:rsidR="00582ACF">
        <w:rPr>
          <w:color w:val="000000" w:themeColor="text1"/>
        </w:rPr>
        <w:t xml:space="preserve"> expressed concern that there was not a third quote</w:t>
      </w:r>
      <w:r w:rsidR="00706AF2">
        <w:rPr>
          <w:color w:val="000000" w:themeColor="text1"/>
        </w:rPr>
        <w:t xml:space="preserve">. Chairman Baker felt it had to do with the timeline. </w:t>
      </w:r>
      <w:r w:rsidR="009C7333">
        <w:rPr>
          <w:color w:val="000000" w:themeColor="text1"/>
          <w:lang w:val="x-none"/>
        </w:rPr>
        <w:t xml:space="preserve">Commissioner Hughes asked where we would get the money if such a project </w:t>
      </w:r>
      <w:r w:rsidR="009C7333">
        <w:rPr>
          <w:color w:val="000000" w:themeColor="text1"/>
        </w:rPr>
        <w:t>arose</w:t>
      </w:r>
      <w:r w:rsidR="009C7333">
        <w:rPr>
          <w:color w:val="000000" w:themeColor="text1"/>
          <w:lang w:val="x-none"/>
        </w:rPr>
        <w:t xml:space="preserve"> next year</w:t>
      </w:r>
      <w:r w:rsidR="009C7333">
        <w:rPr>
          <w:color w:val="000000" w:themeColor="text1"/>
        </w:rPr>
        <w:t>. Chairman Baker stated that he had let both Mayors know we would need more of a lead time for any future projects of this dimension</w:t>
      </w:r>
    </w:p>
    <w:p w14:paraId="771E24B3" w14:textId="7C6A015B" w:rsidR="009C7333" w:rsidRPr="003B7E84" w:rsidRDefault="00EC46B7" w:rsidP="00AD5FC1">
      <w:pPr>
        <w:rPr>
          <w:color w:val="000000" w:themeColor="text1"/>
        </w:rPr>
      </w:pPr>
      <w:r>
        <w:rPr>
          <w:color w:val="000000" w:themeColor="text1"/>
          <w:lang w:val="x-none"/>
        </w:rPr>
        <w:t>Chairman Baker made a motion to approve the L</w:t>
      </w:r>
      <w:r>
        <w:rPr>
          <w:color w:val="000000" w:themeColor="text1"/>
        </w:rPr>
        <w:t>ussier’s</w:t>
      </w:r>
      <w:r w:rsidR="00163FE7">
        <w:rPr>
          <w:color w:val="000000" w:themeColor="text1"/>
        </w:rPr>
        <w:t xml:space="preserve"> </w:t>
      </w:r>
      <w:r w:rsidR="003B7E84">
        <w:rPr>
          <w:color w:val="000000" w:themeColor="text1"/>
          <w:lang w:val="x-none"/>
        </w:rPr>
        <w:t>contract</w:t>
      </w:r>
      <w:r w:rsidR="003B7E84">
        <w:rPr>
          <w:color w:val="000000" w:themeColor="text1"/>
        </w:rPr>
        <w:t>.</w:t>
      </w:r>
      <w:r>
        <w:rPr>
          <w:color w:val="000000" w:themeColor="text1"/>
          <w:lang w:val="x-none"/>
        </w:rPr>
        <w:t xml:space="preserve"> </w:t>
      </w:r>
      <w:r w:rsidR="003B7E84">
        <w:rPr>
          <w:color w:val="000000" w:themeColor="text1"/>
        </w:rPr>
        <w:t>C</w:t>
      </w:r>
      <w:r w:rsidR="003B7E84">
        <w:rPr>
          <w:color w:val="000000" w:themeColor="text1"/>
          <w:lang w:val="x-none"/>
        </w:rPr>
        <w:t>commissioner</w:t>
      </w:r>
      <w:r>
        <w:rPr>
          <w:color w:val="000000" w:themeColor="text1"/>
          <w:lang w:val="x-none"/>
        </w:rPr>
        <w:t xml:space="preserve"> </w:t>
      </w:r>
      <w:r w:rsidR="006F7216">
        <w:rPr>
          <w:color w:val="000000" w:themeColor="text1"/>
          <w:lang w:val="x-none"/>
        </w:rPr>
        <w:t>Den</w:t>
      </w:r>
      <w:r w:rsidR="006F7216">
        <w:rPr>
          <w:color w:val="000000" w:themeColor="text1"/>
        </w:rPr>
        <w:t xml:space="preserve">nison </w:t>
      </w:r>
      <w:r w:rsidR="006F7216">
        <w:rPr>
          <w:color w:val="000000" w:themeColor="text1"/>
          <w:lang w:val="x-none"/>
        </w:rPr>
        <w:t>seconded</w:t>
      </w:r>
      <w:r w:rsidR="00163FE7">
        <w:rPr>
          <w:color w:val="000000" w:themeColor="text1"/>
        </w:rPr>
        <w:t xml:space="preserve">, </w:t>
      </w:r>
      <w:r>
        <w:rPr>
          <w:color w:val="000000" w:themeColor="text1"/>
          <w:lang w:val="x-none"/>
        </w:rPr>
        <w:t>all in favor</w:t>
      </w:r>
      <w:r w:rsidR="003B7E84">
        <w:rPr>
          <w:color w:val="000000" w:themeColor="text1"/>
        </w:rPr>
        <w:t>.</w:t>
      </w:r>
    </w:p>
    <w:p w14:paraId="20146470" w14:textId="55C9DC5A" w:rsidR="00191F3D" w:rsidRDefault="00191F3D" w:rsidP="00AD5FC1">
      <w:r w:rsidRPr="003B7E84">
        <w:rPr>
          <w:lang w:val="x-none"/>
        </w:rPr>
        <w:t>Commissioner Hughes noted that the work did not include materials</w:t>
      </w:r>
      <w:r w:rsidR="003B7E84">
        <w:t xml:space="preserve">. </w:t>
      </w:r>
      <w:r>
        <w:t>Chairman Baker stated that we would be providing the parts, to avoid the contractor markup.</w:t>
      </w:r>
      <w:r w:rsidR="003B7E84">
        <w:t xml:space="preserve"> Chairman</w:t>
      </w:r>
      <w:r w:rsidR="00415465">
        <w:rPr>
          <w:lang w:val="x-none"/>
        </w:rPr>
        <w:t xml:space="preserve"> Baker also noted that we already </w:t>
      </w:r>
      <w:r w:rsidR="003B7E84">
        <w:rPr>
          <w:lang w:val="x-none"/>
        </w:rPr>
        <w:t xml:space="preserve">had </w:t>
      </w:r>
      <w:r w:rsidR="003B7E84">
        <w:t>the</w:t>
      </w:r>
      <w:r w:rsidR="006A6C9B">
        <w:t xml:space="preserve"> hydrants in stock as well as a spare</w:t>
      </w:r>
      <w:r w:rsidR="003B7E84">
        <w:t>.</w:t>
      </w:r>
      <w:r w:rsidR="006A6C9B">
        <w:t xml:space="preserve"> </w:t>
      </w:r>
    </w:p>
    <w:p w14:paraId="650E2A96" w14:textId="7917F786" w:rsidR="00F2622C" w:rsidRDefault="004D5A13" w:rsidP="00AD5FC1">
      <w:r>
        <w:t xml:space="preserve">Parts quotes for the </w:t>
      </w:r>
      <w:r w:rsidR="003B7E84">
        <w:t xml:space="preserve">Pond and Cemetery project as follows; </w:t>
      </w:r>
      <w:r>
        <w:t xml:space="preserve">FW Webb </w:t>
      </w:r>
      <w:r w:rsidR="003B7E84">
        <w:t>came in at</w:t>
      </w:r>
      <w:r>
        <w:t xml:space="preserve"> $10,398</w:t>
      </w:r>
      <w:r w:rsidR="003B7E84">
        <w:t>,</w:t>
      </w:r>
      <w:r>
        <w:t xml:space="preserve"> the Ferguson quote </w:t>
      </w:r>
      <w:r w:rsidR="003B7E84">
        <w:t>at</w:t>
      </w:r>
      <w:r>
        <w:t xml:space="preserve"> $10,784</w:t>
      </w:r>
      <w:r w:rsidR="003B7E84">
        <w:t>.00 and</w:t>
      </w:r>
      <w:r>
        <w:t xml:space="preserve"> $10,239</w:t>
      </w:r>
      <w:r w:rsidR="003B7E84">
        <w:t>.00 for</w:t>
      </w:r>
      <w:r>
        <w:t xml:space="preserve"> EJP</w:t>
      </w:r>
      <w:r w:rsidR="003B7E84">
        <w:t xml:space="preserve">. </w:t>
      </w:r>
      <w:r>
        <w:t xml:space="preserve">Don Coalts recommended </w:t>
      </w:r>
      <w:r w:rsidR="003B7E84">
        <w:t xml:space="preserve">EJP </w:t>
      </w:r>
      <w:r>
        <w:t>for convenience as well as the fact that they came in the lowes</w:t>
      </w:r>
      <w:r w:rsidR="00F2622C">
        <w:t>t</w:t>
      </w:r>
      <w:r w:rsidR="003B7E84">
        <w:t>.</w:t>
      </w:r>
      <w:r w:rsidR="00F2622C">
        <w:t xml:space="preserve"> </w:t>
      </w:r>
      <w:r w:rsidR="003B7E84">
        <w:t>C</w:t>
      </w:r>
      <w:r w:rsidR="0054290E">
        <w:t xml:space="preserve">hairman Baker made the motion to approve the order of the parts quotes from </w:t>
      </w:r>
      <w:r w:rsidR="007F5508">
        <w:t>EJP for $10,239.00</w:t>
      </w:r>
      <w:r w:rsidR="00F2622C">
        <w:t xml:space="preserve"> </w:t>
      </w:r>
      <w:r w:rsidR="003B7E84">
        <w:t>C</w:t>
      </w:r>
      <w:r w:rsidR="00F2622C">
        <w:t>ommissioner Hughes seconded</w:t>
      </w:r>
      <w:r w:rsidR="003B7E84">
        <w:t xml:space="preserve">, </w:t>
      </w:r>
      <w:r w:rsidR="00F2622C">
        <w:t>all in favor.</w:t>
      </w:r>
    </w:p>
    <w:p w14:paraId="5B2508E3" w14:textId="65637FF4" w:rsidR="00A4343D" w:rsidRDefault="003B7E84" w:rsidP="00AD5FC1">
      <w:r>
        <w:t xml:space="preserve">On the </w:t>
      </w:r>
      <w:r>
        <w:rPr>
          <w:lang w:val="x-none"/>
        </w:rPr>
        <w:t>subject</w:t>
      </w:r>
      <w:r w:rsidR="001F5AF2">
        <w:rPr>
          <w:lang w:val="x-none"/>
        </w:rPr>
        <w:t xml:space="preserve"> of water licenses for our DPW crew</w:t>
      </w:r>
      <w:r>
        <w:t>,</w:t>
      </w:r>
      <w:r w:rsidR="001F5AF2">
        <w:rPr>
          <w:lang w:val="x-none"/>
        </w:rPr>
        <w:t xml:space="preserve"> </w:t>
      </w:r>
      <w:r>
        <w:t>Chairman</w:t>
      </w:r>
      <w:r w:rsidR="001F5AF2">
        <w:rPr>
          <w:lang w:val="x-none"/>
        </w:rPr>
        <w:t xml:space="preserve"> Baker said that he had not yet been in contact with Don Coalts regarding this</w:t>
      </w:r>
      <w:r>
        <w:t>. He did state that to his knowledge the courses were free</w:t>
      </w:r>
      <w:r w:rsidR="001F5AF2">
        <w:rPr>
          <w:lang w:val="x-none"/>
        </w:rPr>
        <w:t xml:space="preserve"> </w:t>
      </w:r>
      <w:r>
        <w:t xml:space="preserve">and </w:t>
      </w:r>
      <w:r w:rsidR="001F5AF2">
        <w:rPr>
          <w:lang w:val="x-none"/>
        </w:rPr>
        <w:t xml:space="preserve">that the </w:t>
      </w:r>
      <w:r>
        <w:t>certification</w:t>
      </w:r>
      <w:r w:rsidR="001F5AF2">
        <w:rPr>
          <w:lang w:val="x-none"/>
        </w:rPr>
        <w:t xml:space="preserve"> could be done by our water operators</w:t>
      </w:r>
      <w:r>
        <w:t>. He said that he would follow up with Don Coalts on this matter. Chairman Baker asked Commissioner</w:t>
      </w:r>
      <w:r w:rsidR="00867A03">
        <w:t xml:space="preserve"> Den</w:t>
      </w:r>
      <w:r>
        <w:t>n</w:t>
      </w:r>
      <w:r w:rsidR="00867A03">
        <w:t xml:space="preserve">ison if </w:t>
      </w:r>
      <w:r>
        <w:t>Victory</w:t>
      </w:r>
      <w:r w:rsidR="00867A03">
        <w:t xml:space="preserve"> wanted Ryan to become a water operator</w:t>
      </w:r>
      <w:r>
        <w:t>.</w:t>
      </w:r>
      <w:r w:rsidR="00867A03">
        <w:t xml:space="preserve"> </w:t>
      </w:r>
      <w:r>
        <w:t>S</w:t>
      </w:r>
      <w:r w:rsidR="00867A03">
        <w:t xml:space="preserve">he said they </w:t>
      </w:r>
      <w:r>
        <w:t xml:space="preserve">definitely wanted Ryan to become licensed </w:t>
      </w:r>
      <w:r w:rsidR="006770D0">
        <w:t>and suggested</w:t>
      </w:r>
      <w:r w:rsidR="00867A03">
        <w:t xml:space="preserve"> that all of the DPW </w:t>
      </w:r>
      <w:r>
        <w:t xml:space="preserve">should </w:t>
      </w:r>
      <w:r w:rsidR="00867A03">
        <w:t>become licensed</w:t>
      </w:r>
      <w:r w:rsidR="006770D0">
        <w:t>. She felt that</w:t>
      </w:r>
      <w:r w:rsidR="00867A03">
        <w:t xml:space="preserve"> this would allow them to understand the safety aspects of the water operations</w:t>
      </w:r>
      <w:r w:rsidR="006770D0">
        <w:t>, and that it would not cost the water board anything over the labor hours spent on training. C</w:t>
      </w:r>
      <w:r w:rsidR="00A4343D">
        <w:t>ommissioner De</w:t>
      </w:r>
      <w:r w:rsidR="006770D0">
        <w:t>n</w:t>
      </w:r>
      <w:r w:rsidR="00A4343D">
        <w:t xml:space="preserve">nison asked which DPW </w:t>
      </w:r>
      <w:r w:rsidR="006770D0">
        <w:t>members were machine operators.</w:t>
      </w:r>
      <w:r w:rsidR="00A4343D">
        <w:t xml:space="preserve"> </w:t>
      </w:r>
      <w:r w:rsidR="006770D0">
        <w:t>Chairman</w:t>
      </w:r>
      <w:r w:rsidR="00A4343D">
        <w:t xml:space="preserve"> Baker stated that</w:t>
      </w:r>
      <w:r w:rsidR="006F7216">
        <w:t xml:space="preserve"> Billy Lloyd from Victory and</w:t>
      </w:r>
      <w:r w:rsidR="00A4343D">
        <w:t xml:space="preserve"> both Rob Decker and Raymond </w:t>
      </w:r>
      <w:proofErr w:type="spellStart"/>
      <w:r w:rsidR="006770D0">
        <w:t>C</w:t>
      </w:r>
      <w:r w:rsidR="00A4343D">
        <w:t>ar</w:t>
      </w:r>
      <w:r w:rsidR="006770D0">
        <w:t>r</w:t>
      </w:r>
      <w:proofErr w:type="spellEnd"/>
      <w:r w:rsidR="00A4343D">
        <w:t xml:space="preserve"> </w:t>
      </w:r>
      <w:r w:rsidR="006F7216">
        <w:t xml:space="preserve">from Schuylerville </w:t>
      </w:r>
      <w:r w:rsidR="00A4343D">
        <w:t>could operate the backhoe.</w:t>
      </w:r>
    </w:p>
    <w:p w14:paraId="0770E94C" w14:textId="1857C1D9" w:rsidR="00995A41" w:rsidRDefault="00EB316E" w:rsidP="00AD5FC1">
      <w:r>
        <w:rPr>
          <w:lang w:val="x-none"/>
        </w:rPr>
        <w:t>Commissioner Hughes asked if there was any update on 258 Br</w:t>
      </w:r>
      <w:r>
        <w:t>oad</w:t>
      </w:r>
      <w:r w:rsidR="006770D0">
        <w:t>.</w:t>
      </w:r>
      <w:r w:rsidR="005F0116">
        <w:t xml:space="preserve"> Chairman </w:t>
      </w:r>
      <w:r>
        <w:rPr>
          <w:lang w:val="x-none"/>
        </w:rPr>
        <w:t xml:space="preserve">Baker informed him that we believe we have found the </w:t>
      </w:r>
      <w:r w:rsidR="005F0116">
        <w:t>shut off</w:t>
      </w:r>
      <w:r>
        <w:rPr>
          <w:lang w:val="x-none"/>
        </w:rPr>
        <w:t xml:space="preserve"> for that area</w:t>
      </w:r>
      <w:r w:rsidR="008E4D79">
        <w:t xml:space="preserve">. The </w:t>
      </w:r>
      <w:r>
        <w:rPr>
          <w:lang w:val="x-none"/>
        </w:rPr>
        <w:t>theory is that there may be three houses on one stop</w:t>
      </w:r>
      <w:r w:rsidR="008E4D79">
        <w:t xml:space="preserve">. </w:t>
      </w:r>
      <w:r w:rsidR="00995A41">
        <w:t>We</w:t>
      </w:r>
      <w:r>
        <w:rPr>
          <w:lang w:val="x-none"/>
        </w:rPr>
        <w:t xml:space="preserve"> are waiting for Mark Rogers to be on site to complete his repair to confirm this</w:t>
      </w:r>
      <w:r w:rsidR="00995A41">
        <w:t>.</w:t>
      </w:r>
    </w:p>
    <w:p w14:paraId="0FC882D2" w14:textId="499F82FC" w:rsidR="00F2622C" w:rsidRPr="00A4343D" w:rsidRDefault="00EB316E" w:rsidP="00AD5FC1">
      <w:r>
        <w:rPr>
          <w:lang w:val="x-none"/>
        </w:rPr>
        <w:t xml:space="preserve">          </w:t>
      </w:r>
      <w:r w:rsidR="00A4343D">
        <w:rPr>
          <w:lang w:val="x-none"/>
        </w:rPr>
        <w:t xml:space="preserve"> </w:t>
      </w:r>
    </w:p>
    <w:p w14:paraId="66B431D0" w14:textId="3EC2864C" w:rsidR="00AD5FC1" w:rsidRDefault="00582ACF" w:rsidP="00AD5FC1">
      <w:pPr>
        <w:rPr>
          <w:u w:val="single"/>
        </w:rPr>
      </w:pPr>
      <w:r>
        <w:rPr>
          <w:u w:val="single"/>
        </w:rPr>
        <w:t>N</w:t>
      </w:r>
      <w:r w:rsidR="00AD5FC1" w:rsidRPr="006B4F7C">
        <w:rPr>
          <w:u w:val="single"/>
        </w:rPr>
        <w:t>EW BUSINESS;</w:t>
      </w:r>
    </w:p>
    <w:p w14:paraId="47A6E5D4" w14:textId="4EE37DBE" w:rsidR="007D3025" w:rsidRDefault="006770D0" w:rsidP="00AD5FC1">
      <w:r>
        <w:t xml:space="preserve">There was a resolution regarding the posting and payment of the </w:t>
      </w:r>
      <w:proofErr w:type="spellStart"/>
      <w:r>
        <w:t>Spensieri</w:t>
      </w:r>
      <w:proofErr w:type="spellEnd"/>
      <w:r>
        <w:t xml:space="preserve"> voucher as follows;</w:t>
      </w:r>
    </w:p>
    <w:p w14:paraId="5423413E" w14:textId="2ABC557D" w:rsidR="006770D0" w:rsidRPr="006770D0" w:rsidRDefault="006770D0" w:rsidP="006770D0">
      <w:pPr>
        <w:rPr>
          <w:rFonts w:eastAsia="Calibri"/>
        </w:rPr>
      </w:pPr>
      <w:r>
        <w:rPr>
          <w:rFonts w:eastAsia="Calibri"/>
        </w:rPr>
        <w:t>“R</w:t>
      </w:r>
      <w:r w:rsidRPr="006770D0">
        <w:rPr>
          <w:rFonts w:eastAsia="Calibri"/>
        </w:rPr>
        <w:t>esolution to create journal en</w:t>
      </w:r>
      <w:r w:rsidR="00076770">
        <w:rPr>
          <w:rFonts w:eastAsia="Calibri"/>
        </w:rPr>
        <w:t>t</w:t>
      </w:r>
      <w:r w:rsidRPr="006770D0">
        <w:rPr>
          <w:rFonts w:eastAsia="Calibri"/>
        </w:rPr>
        <w:t xml:space="preserve">ries for payment to </w:t>
      </w:r>
      <w:proofErr w:type="spellStart"/>
      <w:r>
        <w:rPr>
          <w:rFonts w:eastAsia="Calibri"/>
        </w:rPr>
        <w:t>S</w:t>
      </w:r>
      <w:r w:rsidRPr="006770D0">
        <w:rPr>
          <w:rFonts w:eastAsia="Calibri"/>
        </w:rPr>
        <w:t>pensieri</w:t>
      </w:r>
      <w:proofErr w:type="spellEnd"/>
      <w:r w:rsidRPr="006770D0">
        <w:rPr>
          <w:rFonts w:eastAsia="Calibri"/>
        </w:rPr>
        <w:t xml:space="preserve"> for tank cleaning and repair and to transfer the funds from tank savings to operating account</w:t>
      </w:r>
    </w:p>
    <w:p w14:paraId="678AC448" w14:textId="77777777" w:rsidR="006770D0" w:rsidRPr="00563391" w:rsidRDefault="006770D0" w:rsidP="006770D0">
      <w:pPr>
        <w:rPr>
          <w:rFonts w:eastAsia="Calibri"/>
        </w:rPr>
      </w:pPr>
    </w:p>
    <w:p w14:paraId="6EF037E6" w14:textId="27A23D36" w:rsidR="006770D0" w:rsidRPr="00851418" w:rsidRDefault="006770D0" w:rsidP="006770D0">
      <w:pPr>
        <w:rPr>
          <w:rFonts w:eastAsia="Calibri"/>
        </w:rPr>
      </w:pPr>
      <w:r>
        <w:rPr>
          <w:rFonts w:eastAsia="Calibri"/>
        </w:rPr>
        <w:t>W</w:t>
      </w:r>
      <w:r w:rsidRPr="006770D0">
        <w:rPr>
          <w:rFonts w:eastAsia="Calibri"/>
        </w:rPr>
        <w:t>hereas,</w:t>
      </w:r>
      <w:r w:rsidRPr="00563391">
        <w:rPr>
          <w:rFonts w:eastAsia="Calibri"/>
        </w:rPr>
        <w:t xml:space="preserve"> a </w:t>
      </w:r>
      <w:r>
        <w:rPr>
          <w:rFonts w:eastAsia="Calibri"/>
        </w:rPr>
        <w:t>resolution</w:t>
      </w:r>
      <w:r w:rsidRPr="00563391">
        <w:rPr>
          <w:rFonts w:eastAsia="Calibri"/>
        </w:rPr>
        <w:t xml:space="preserve"> is needed to </w:t>
      </w:r>
      <w:r>
        <w:rPr>
          <w:rFonts w:eastAsia="Calibri"/>
        </w:rPr>
        <w:t xml:space="preserve">create a journal entry to credit account number J.0960.000, Appropriations in the amount of $83,600.00 for the expenditure on the tank repair and cleaning </w:t>
      </w:r>
      <w:r>
        <w:rPr>
          <w:rFonts w:eastAsia="Calibri"/>
        </w:rPr>
        <w:lastRenderedPageBreak/>
        <w:t>and a debit to account number J.0599.000 Appropriated Fund Balance. Another journal entry will credit J.0203.000 Tank Repair in the amount of $83,600.00 and debit J.0200.00 Cash. A transfer will be made by the Clerk-Treasurer from the tank savings account to the operating account in the amount of $83,600.00, to be completed on July 17, 2018.</w:t>
      </w:r>
      <w:r w:rsidRPr="00563391">
        <w:rPr>
          <w:rFonts w:eastAsia="Calibri"/>
        </w:rPr>
        <w:t xml:space="preserve">                                           </w:t>
      </w:r>
      <w:r w:rsidRPr="00563391">
        <w:rPr>
          <w:rFonts w:eastAsia="Calibri"/>
        </w:rPr>
        <w:tab/>
      </w:r>
    </w:p>
    <w:p w14:paraId="24B4F054" w14:textId="26B27794" w:rsidR="006770D0" w:rsidRPr="006770D0" w:rsidRDefault="006770D0" w:rsidP="006770D0">
      <w:pPr>
        <w:jc w:val="both"/>
      </w:pPr>
      <w:r>
        <w:t>Chairman Baker made the motion Commissioner Hughes seconded all in favor</w:t>
      </w:r>
      <w:r w:rsidRPr="00563391">
        <w:rPr>
          <w:rFonts w:eastAsia="Calibri"/>
        </w:rPr>
        <w:tab/>
      </w:r>
      <w:r w:rsidRPr="00563391">
        <w:rPr>
          <w:rFonts w:eastAsia="Calibri"/>
        </w:rPr>
        <w:tab/>
      </w:r>
    </w:p>
    <w:p w14:paraId="7F894C7F" w14:textId="16130F4B" w:rsidR="006770D0" w:rsidRDefault="006770D0" w:rsidP="006770D0">
      <w:pPr>
        <w:rPr>
          <w:rFonts w:eastAsia="Calibri"/>
        </w:rPr>
      </w:pPr>
      <w:r w:rsidRPr="00563391">
        <w:rPr>
          <w:rFonts w:eastAsia="Calibri"/>
          <w:b/>
        </w:rPr>
        <w:t>Vote:   __</w:t>
      </w:r>
      <w:r>
        <w:rPr>
          <w:rFonts w:eastAsia="Calibri"/>
          <w:b/>
        </w:rPr>
        <w:t>4</w:t>
      </w:r>
      <w:r w:rsidRPr="00563391">
        <w:rPr>
          <w:rFonts w:eastAsia="Calibri"/>
          <w:b/>
        </w:rPr>
        <w:t>_-_</w:t>
      </w:r>
      <w:r>
        <w:rPr>
          <w:rFonts w:eastAsia="Calibri"/>
          <w:b/>
        </w:rPr>
        <w:t>0</w:t>
      </w:r>
      <w:r w:rsidRPr="00563391">
        <w:rPr>
          <w:rFonts w:eastAsia="Calibri"/>
          <w:b/>
        </w:rPr>
        <w:t>__</w:t>
      </w:r>
      <w:r w:rsidRPr="00563391">
        <w:rPr>
          <w:rFonts w:eastAsia="Calibri"/>
          <w:b/>
        </w:rPr>
        <w:tab/>
      </w:r>
      <w:r w:rsidRPr="00563391">
        <w:rPr>
          <w:rFonts w:eastAsia="Calibri"/>
          <w:b/>
        </w:rPr>
        <w:tab/>
      </w:r>
      <w:r w:rsidRPr="00563391">
        <w:rPr>
          <w:rFonts w:eastAsia="Calibri"/>
          <w:b/>
        </w:rPr>
        <w:tab/>
        <w:t xml:space="preserve">Motion:  </w:t>
      </w:r>
      <w:r w:rsidRPr="00563391">
        <w:rPr>
          <w:rFonts w:eastAsia="Calibri"/>
        </w:rPr>
        <w:t xml:space="preserve">Passed </w:t>
      </w:r>
    </w:p>
    <w:p w14:paraId="743E7F71" w14:textId="77777777" w:rsidR="006770D0" w:rsidRPr="006770D0" w:rsidRDefault="006770D0" w:rsidP="006770D0"/>
    <w:p w14:paraId="695941EB" w14:textId="6AB81C69" w:rsidR="00727B1F" w:rsidRPr="00076770" w:rsidRDefault="00727B1F" w:rsidP="00AD5FC1">
      <w:r>
        <w:t>There was discussion regarding the humidifiers at the water plant</w:t>
      </w:r>
      <w:r w:rsidR="006F7216">
        <w:t>.</w:t>
      </w:r>
      <w:r>
        <w:t xml:space="preserve"> Don Coalts said that t</w:t>
      </w:r>
      <w:r w:rsidR="006F7216">
        <w:t xml:space="preserve">he current humidifier has </w:t>
      </w:r>
      <w:r>
        <w:t>been struggling and that he would like to get a second one in</w:t>
      </w:r>
      <w:r w:rsidR="006770D0">
        <w:t>stalled.</w:t>
      </w:r>
      <w:r>
        <w:t xml:space="preserve"> </w:t>
      </w:r>
      <w:r w:rsidR="006770D0">
        <w:t>C</w:t>
      </w:r>
      <w:r>
        <w:t xml:space="preserve">hairman Baker had </w:t>
      </w:r>
      <w:r w:rsidR="00076770">
        <w:t>tasked him</w:t>
      </w:r>
      <w:r>
        <w:t xml:space="preserve"> with getting some quotes </w:t>
      </w:r>
      <w:r w:rsidR="006770D0">
        <w:t>for this.</w:t>
      </w:r>
      <w:r>
        <w:t xml:space="preserve"> </w:t>
      </w:r>
      <w:r w:rsidR="006770D0">
        <w:t>T</w:t>
      </w:r>
      <w:r>
        <w:t>he quote</w:t>
      </w:r>
      <w:r w:rsidR="006770D0">
        <w:t xml:space="preserve">s did not </w:t>
      </w:r>
      <w:r>
        <w:t>c</w:t>
      </w:r>
      <w:r w:rsidR="006770D0">
        <w:t>o</w:t>
      </w:r>
      <w:r>
        <w:t xml:space="preserve">me in </w:t>
      </w:r>
      <w:r w:rsidR="006770D0">
        <w:t xml:space="preserve">until </w:t>
      </w:r>
      <w:r>
        <w:t>very late this afternoon</w:t>
      </w:r>
      <w:r w:rsidR="00076770">
        <w:t>.</w:t>
      </w:r>
      <w:r>
        <w:t xml:space="preserve"> </w:t>
      </w:r>
      <w:r w:rsidR="00076770">
        <w:t>I</w:t>
      </w:r>
      <w:r>
        <w:t>t was decided that the board needed more time to review these quotes</w:t>
      </w:r>
      <w:r w:rsidR="00076770">
        <w:t>.</w:t>
      </w:r>
      <w:r>
        <w:t xml:space="preserve"> </w:t>
      </w:r>
      <w:r w:rsidR="00076770">
        <w:t>I</w:t>
      </w:r>
      <w:r>
        <w:t>t was agreed that there was a moisture and condensation issue</w:t>
      </w:r>
      <w:r w:rsidR="00076770">
        <w:t>,</w:t>
      </w:r>
      <w:r>
        <w:t xml:space="preserve"> but </w:t>
      </w:r>
      <w:r w:rsidR="00076770">
        <w:t xml:space="preserve">that as </w:t>
      </w:r>
      <w:r>
        <w:t>each quote was offering different options at different price</w:t>
      </w:r>
      <w:r w:rsidR="00076770">
        <w:t>s, the board did not feel that they could make a decision on this at this point.</w:t>
      </w:r>
    </w:p>
    <w:p w14:paraId="2CD79D24" w14:textId="3EAA7DA4" w:rsidR="00AD5FC1" w:rsidRDefault="00AD5FC1"/>
    <w:p w14:paraId="2DA2CF60" w14:textId="59FA64B3" w:rsidR="00AD5FC1" w:rsidRDefault="00AD5FC1"/>
    <w:p w14:paraId="7A0A90A0" w14:textId="132F5CF0" w:rsidR="00AD5FC1" w:rsidRDefault="00AD5FC1" w:rsidP="00AD5FC1">
      <w:pPr>
        <w:pStyle w:val="NoSpacing"/>
        <w:tabs>
          <w:tab w:val="left" w:pos="0"/>
        </w:tabs>
        <w:rPr>
          <w:rFonts w:ascii="Times New Roman" w:hAnsi="Times New Roman"/>
          <w:sz w:val="24"/>
          <w:szCs w:val="24"/>
          <w:u w:val="single"/>
        </w:rPr>
      </w:pPr>
      <w:r>
        <w:rPr>
          <w:rFonts w:ascii="Times New Roman" w:hAnsi="Times New Roman"/>
          <w:sz w:val="24"/>
          <w:szCs w:val="24"/>
          <w:u w:val="single"/>
        </w:rPr>
        <w:t xml:space="preserve">PUBLIC </w:t>
      </w:r>
      <w:r w:rsidR="00A53EEE">
        <w:rPr>
          <w:rFonts w:ascii="Times New Roman" w:hAnsi="Times New Roman"/>
          <w:sz w:val="24"/>
          <w:szCs w:val="24"/>
          <w:u w:val="single"/>
        </w:rPr>
        <w:t>COMMENT</w:t>
      </w:r>
      <w:r w:rsidR="00076770">
        <w:rPr>
          <w:rFonts w:ascii="Times New Roman" w:hAnsi="Times New Roman"/>
          <w:sz w:val="24"/>
          <w:szCs w:val="24"/>
          <w:u w:val="single"/>
        </w:rPr>
        <w:t>;</w:t>
      </w:r>
    </w:p>
    <w:p w14:paraId="1B0D0CC6" w14:textId="39C81014" w:rsidR="00076770" w:rsidRDefault="00076770" w:rsidP="00AD5FC1">
      <w:pPr>
        <w:pStyle w:val="NoSpacing"/>
        <w:tabs>
          <w:tab w:val="left" w:pos="0"/>
        </w:tabs>
        <w:rPr>
          <w:rFonts w:ascii="Times New Roman" w:hAnsi="Times New Roman"/>
          <w:sz w:val="24"/>
          <w:szCs w:val="24"/>
        </w:rPr>
      </w:pPr>
      <w:r w:rsidRPr="00076770">
        <w:rPr>
          <w:rFonts w:ascii="Times New Roman" w:hAnsi="Times New Roman"/>
          <w:sz w:val="24"/>
          <w:szCs w:val="24"/>
        </w:rPr>
        <w:t xml:space="preserve">Commissioner Healy asked if we could change the meeting to another date for </w:t>
      </w:r>
      <w:r>
        <w:rPr>
          <w:rFonts w:ascii="Times New Roman" w:hAnsi="Times New Roman"/>
          <w:sz w:val="24"/>
          <w:szCs w:val="24"/>
        </w:rPr>
        <w:t>A</w:t>
      </w:r>
      <w:r w:rsidRPr="00076770">
        <w:rPr>
          <w:rFonts w:ascii="Times New Roman" w:hAnsi="Times New Roman"/>
          <w:sz w:val="24"/>
          <w:szCs w:val="24"/>
        </w:rPr>
        <w:t>ugust.</w:t>
      </w:r>
    </w:p>
    <w:p w14:paraId="4B1DAD00" w14:textId="08748B56" w:rsidR="00076770" w:rsidRDefault="00076770" w:rsidP="00AD5FC1">
      <w:pPr>
        <w:pStyle w:val="NoSpacing"/>
        <w:tabs>
          <w:tab w:val="left" w:pos="0"/>
        </w:tabs>
        <w:rPr>
          <w:rFonts w:ascii="Times New Roman" w:hAnsi="Times New Roman"/>
          <w:sz w:val="24"/>
          <w:szCs w:val="24"/>
        </w:rPr>
      </w:pPr>
      <w:r>
        <w:rPr>
          <w:rFonts w:ascii="Times New Roman" w:hAnsi="Times New Roman"/>
          <w:sz w:val="24"/>
          <w:szCs w:val="24"/>
        </w:rPr>
        <w:t>The other available dates posed issues for the other Commissioners, so it was decided that the meeting would remain on the 20</w:t>
      </w:r>
      <w:r w:rsidRPr="00076770">
        <w:rPr>
          <w:rFonts w:ascii="Times New Roman" w:hAnsi="Times New Roman"/>
          <w:sz w:val="24"/>
          <w:szCs w:val="24"/>
          <w:vertAlign w:val="superscript"/>
        </w:rPr>
        <w:t>th</w:t>
      </w:r>
      <w:r>
        <w:rPr>
          <w:rFonts w:ascii="Times New Roman" w:hAnsi="Times New Roman"/>
          <w:sz w:val="24"/>
          <w:szCs w:val="24"/>
        </w:rPr>
        <w:t xml:space="preserve"> of August.</w:t>
      </w:r>
    </w:p>
    <w:p w14:paraId="7A12089A" w14:textId="48C4C09B" w:rsidR="00076770" w:rsidRPr="00076770" w:rsidRDefault="00076770" w:rsidP="00AD5FC1">
      <w:pPr>
        <w:pStyle w:val="NoSpacing"/>
        <w:tabs>
          <w:tab w:val="left" w:pos="0"/>
        </w:tabs>
        <w:rPr>
          <w:rFonts w:ascii="Times New Roman" w:hAnsi="Times New Roman"/>
          <w:sz w:val="24"/>
          <w:szCs w:val="24"/>
        </w:rPr>
      </w:pPr>
      <w:r>
        <w:rPr>
          <w:rFonts w:ascii="Times New Roman" w:hAnsi="Times New Roman"/>
          <w:sz w:val="24"/>
          <w:szCs w:val="24"/>
        </w:rPr>
        <w:t xml:space="preserve">Chairman Baker also said that there was another matter regarding the Pond and Cemetery Road project. He had spoken to Don Coalts about supervising the project on a daily basis. Don Coalts stated that he felt </w:t>
      </w:r>
      <w:r w:rsidR="00E7199A">
        <w:rPr>
          <w:rFonts w:ascii="Times New Roman" w:hAnsi="Times New Roman"/>
          <w:sz w:val="24"/>
          <w:szCs w:val="24"/>
        </w:rPr>
        <w:t>t</w:t>
      </w:r>
      <w:r>
        <w:rPr>
          <w:rFonts w:ascii="Times New Roman" w:hAnsi="Times New Roman"/>
          <w:sz w:val="24"/>
          <w:szCs w:val="24"/>
        </w:rPr>
        <w:t xml:space="preserve">his was above and beyond the contracted duties for DCK to the water board, and that usually </w:t>
      </w:r>
      <w:r w:rsidR="006F7216">
        <w:rPr>
          <w:rFonts w:ascii="Times New Roman" w:hAnsi="Times New Roman"/>
          <w:sz w:val="24"/>
          <w:szCs w:val="24"/>
        </w:rPr>
        <w:t xml:space="preserve">if </w:t>
      </w:r>
      <w:r w:rsidR="00E7199A">
        <w:rPr>
          <w:rFonts w:ascii="Times New Roman" w:hAnsi="Times New Roman"/>
          <w:sz w:val="24"/>
          <w:szCs w:val="24"/>
        </w:rPr>
        <w:t>t</w:t>
      </w:r>
      <w:r w:rsidR="006F7216">
        <w:rPr>
          <w:rFonts w:ascii="Times New Roman" w:hAnsi="Times New Roman"/>
          <w:sz w:val="24"/>
          <w:szCs w:val="24"/>
        </w:rPr>
        <w:t>h</w:t>
      </w:r>
      <w:r w:rsidR="00E7199A">
        <w:rPr>
          <w:rFonts w:ascii="Times New Roman" w:hAnsi="Times New Roman"/>
          <w:sz w:val="24"/>
          <w:szCs w:val="24"/>
        </w:rPr>
        <w:t xml:space="preserve">ey </w:t>
      </w:r>
      <w:r w:rsidR="006F7216">
        <w:rPr>
          <w:rFonts w:ascii="Times New Roman" w:hAnsi="Times New Roman"/>
          <w:sz w:val="24"/>
          <w:szCs w:val="24"/>
        </w:rPr>
        <w:t xml:space="preserve">were to </w:t>
      </w:r>
      <w:r>
        <w:rPr>
          <w:rFonts w:ascii="Times New Roman" w:hAnsi="Times New Roman"/>
          <w:sz w:val="24"/>
          <w:szCs w:val="24"/>
        </w:rPr>
        <w:t xml:space="preserve">oversee a project of this magnitude </w:t>
      </w:r>
      <w:r w:rsidR="006F7216">
        <w:rPr>
          <w:rFonts w:ascii="Times New Roman" w:hAnsi="Times New Roman"/>
          <w:sz w:val="24"/>
          <w:szCs w:val="24"/>
        </w:rPr>
        <w:t xml:space="preserve">he </w:t>
      </w:r>
      <w:r>
        <w:rPr>
          <w:rFonts w:ascii="Times New Roman" w:hAnsi="Times New Roman"/>
          <w:sz w:val="24"/>
          <w:szCs w:val="24"/>
        </w:rPr>
        <w:t>would c</w:t>
      </w:r>
      <w:r w:rsidR="003F0895">
        <w:rPr>
          <w:rFonts w:ascii="Times New Roman" w:hAnsi="Times New Roman"/>
          <w:sz w:val="24"/>
          <w:szCs w:val="24"/>
        </w:rPr>
        <w:t>harge</w:t>
      </w:r>
      <w:r>
        <w:rPr>
          <w:rFonts w:ascii="Times New Roman" w:hAnsi="Times New Roman"/>
          <w:sz w:val="24"/>
          <w:szCs w:val="24"/>
        </w:rPr>
        <w:t xml:space="preserve"> </w:t>
      </w:r>
      <w:r w:rsidR="006F7216">
        <w:rPr>
          <w:rFonts w:ascii="Times New Roman" w:hAnsi="Times New Roman"/>
          <w:sz w:val="24"/>
          <w:szCs w:val="24"/>
        </w:rPr>
        <w:t>from</w:t>
      </w:r>
      <w:r w:rsidR="00FB761A">
        <w:rPr>
          <w:rFonts w:ascii="Times New Roman" w:hAnsi="Times New Roman"/>
          <w:sz w:val="24"/>
          <w:szCs w:val="24"/>
        </w:rPr>
        <w:t xml:space="preserve"> 20</w:t>
      </w:r>
      <w:r w:rsidR="00015EE1">
        <w:rPr>
          <w:rFonts w:ascii="Times New Roman" w:hAnsi="Times New Roman"/>
          <w:sz w:val="24"/>
          <w:szCs w:val="24"/>
        </w:rPr>
        <w:t xml:space="preserve">% to </w:t>
      </w:r>
      <w:r w:rsidR="00FB761A">
        <w:rPr>
          <w:rFonts w:ascii="Times New Roman" w:hAnsi="Times New Roman"/>
          <w:sz w:val="24"/>
          <w:szCs w:val="24"/>
        </w:rPr>
        <w:t>25</w:t>
      </w:r>
      <w:r w:rsidR="00015EE1">
        <w:rPr>
          <w:rFonts w:ascii="Times New Roman" w:hAnsi="Times New Roman"/>
          <w:sz w:val="24"/>
          <w:szCs w:val="24"/>
        </w:rPr>
        <w:t>%</w:t>
      </w:r>
      <w:r w:rsidR="00FB761A">
        <w:rPr>
          <w:rFonts w:ascii="Times New Roman" w:hAnsi="Times New Roman"/>
          <w:sz w:val="24"/>
          <w:szCs w:val="24"/>
        </w:rPr>
        <w:t xml:space="preserve"> of the project. He agreed to do the overseeing of the project for a flat fe</w:t>
      </w:r>
      <w:r w:rsidR="00206318">
        <w:rPr>
          <w:rFonts w:ascii="Times New Roman" w:hAnsi="Times New Roman"/>
          <w:sz w:val="24"/>
          <w:szCs w:val="24"/>
        </w:rPr>
        <w:t>e</w:t>
      </w:r>
      <w:r w:rsidR="00FB761A">
        <w:rPr>
          <w:rFonts w:ascii="Times New Roman" w:hAnsi="Times New Roman"/>
          <w:sz w:val="24"/>
          <w:szCs w:val="24"/>
        </w:rPr>
        <w:t xml:space="preserve"> of $1,00</w:t>
      </w:r>
      <w:r w:rsidR="00015EE1">
        <w:rPr>
          <w:rFonts w:ascii="Times New Roman" w:hAnsi="Times New Roman"/>
          <w:sz w:val="24"/>
          <w:szCs w:val="24"/>
        </w:rPr>
        <w:t>0</w:t>
      </w:r>
      <w:r w:rsidR="00FB761A">
        <w:rPr>
          <w:rFonts w:ascii="Times New Roman" w:hAnsi="Times New Roman"/>
          <w:sz w:val="24"/>
          <w:szCs w:val="24"/>
        </w:rPr>
        <w:t>.00</w:t>
      </w:r>
      <w:r w:rsidR="00015EE1">
        <w:rPr>
          <w:rFonts w:ascii="Times New Roman" w:hAnsi="Times New Roman"/>
          <w:sz w:val="24"/>
          <w:szCs w:val="24"/>
        </w:rPr>
        <w:t>. Chairman Baker made the motion</w:t>
      </w:r>
      <w:r w:rsidR="003F0895">
        <w:rPr>
          <w:rFonts w:ascii="Times New Roman" w:hAnsi="Times New Roman"/>
          <w:sz w:val="24"/>
          <w:szCs w:val="24"/>
        </w:rPr>
        <w:t xml:space="preserve"> to approve this expenditure</w:t>
      </w:r>
      <w:r w:rsidR="00015EE1">
        <w:rPr>
          <w:rFonts w:ascii="Times New Roman" w:hAnsi="Times New Roman"/>
          <w:sz w:val="24"/>
          <w:szCs w:val="24"/>
        </w:rPr>
        <w:t>, Commissioner Hughes seconded all in favor. Commissioner Dennison said she was glad we would have someone observing the project.</w:t>
      </w:r>
    </w:p>
    <w:p w14:paraId="3C027AEA" w14:textId="77777777" w:rsidR="00AD5FC1" w:rsidRPr="00F6722F" w:rsidRDefault="00AD5FC1" w:rsidP="00AD5FC1">
      <w:pPr>
        <w:pStyle w:val="NoSpacing"/>
        <w:tabs>
          <w:tab w:val="left" w:pos="0"/>
        </w:tabs>
        <w:rPr>
          <w:rFonts w:ascii="Times New Roman" w:hAnsi="Times New Roman"/>
          <w:sz w:val="24"/>
          <w:szCs w:val="24"/>
          <w:u w:val="single"/>
        </w:rPr>
      </w:pPr>
    </w:p>
    <w:p w14:paraId="463245B1" w14:textId="77777777" w:rsidR="00AD5FC1" w:rsidRDefault="00AD5FC1" w:rsidP="00AD5FC1">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11A8611C" w14:textId="77777777" w:rsidR="00AD5FC1" w:rsidRDefault="00AD5FC1" w:rsidP="00AD5FC1">
      <w:pPr>
        <w:pStyle w:val="NoSpacing"/>
        <w:tabs>
          <w:tab w:val="left" w:pos="0"/>
        </w:tabs>
        <w:rPr>
          <w:rFonts w:ascii="Times New Roman" w:hAnsi="Times New Roman"/>
          <w:sz w:val="24"/>
          <w:szCs w:val="24"/>
        </w:rPr>
      </w:pPr>
      <w:r>
        <w:rPr>
          <w:rFonts w:ascii="Times New Roman" w:hAnsi="Times New Roman"/>
          <w:sz w:val="24"/>
          <w:szCs w:val="24"/>
        </w:rPr>
        <w:t>None</w:t>
      </w:r>
    </w:p>
    <w:p w14:paraId="03A21F6E" w14:textId="77777777" w:rsidR="00AD5FC1" w:rsidRDefault="00AD5FC1" w:rsidP="00AD5FC1">
      <w:pPr>
        <w:pStyle w:val="NoSpacing"/>
        <w:tabs>
          <w:tab w:val="left" w:pos="0"/>
        </w:tabs>
        <w:ind w:firstLine="720"/>
        <w:rPr>
          <w:rFonts w:ascii="Times New Roman" w:hAnsi="Times New Roman"/>
          <w:sz w:val="24"/>
          <w:szCs w:val="24"/>
        </w:rPr>
      </w:pPr>
    </w:p>
    <w:p w14:paraId="7D9C7189" w14:textId="77777777" w:rsidR="00AD5FC1" w:rsidRDefault="00AD5FC1" w:rsidP="00AD5FC1">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75BC85E9" w14:textId="3E33FCB1" w:rsidR="00AD5FC1" w:rsidRPr="003E68F4" w:rsidRDefault="00AD5FC1" w:rsidP="00AD5FC1">
      <w:pPr>
        <w:ind w:left="450"/>
        <w:rPr>
          <w:color w:val="000000" w:themeColor="text1"/>
        </w:rPr>
      </w:pPr>
      <w:r>
        <w:rPr>
          <w:color w:val="000000" w:themeColor="text1"/>
        </w:rPr>
        <w:t xml:space="preserve">Chairman Baker made the motion to </w:t>
      </w:r>
      <w:r w:rsidRPr="005A32E1">
        <w:rPr>
          <w:color w:val="000000" w:themeColor="text1"/>
        </w:rPr>
        <w:t xml:space="preserve">approve abstract </w:t>
      </w:r>
      <w:r>
        <w:rPr>
          <w:color w:val="000000" w:themeColor="text1"/>
        </w:rPr>
        <w:t>2 of 2019 for $103,472.22, Commissioner Dennis</w:t>
      </w:r>
      <w:r w:rsidR="00015EE1">
        <w:rPr>
          <w:color w:val="000000" w:themeColor="text1"/>
        </w:rPr>
        <w:t>on made the motion Chairman Baker</w:t>
      </w:r>
      <w:r>
        <w:rPr>
          <w:color w:val="000000" w:themeColor="text1"/>
        </w:rPr>
        <w:t xml:space="preserve"> seconded, All in favor.</w:t>
      </w:r>
    </w:p>
    <w:p w14:paraId="5C6A2046" w14:textId="77777777" w:rsidR="00AD5FC1" w:rsidRDefault="00AD5FC1" w:rsidP="00AD5FC1">
      <w:pPr>
        <w:pStyle w:val="NoSpacing"/>
        <w:tabs>
          <w:tab w:val="left" w:pos="0"/>
        </w:tabs>
        <w:ind w:firstLine="720"/>
        <w:rPr>
          <w:rFonts w:ascii="Times New Roman" w:hAnsi="Times New Roman"/>
          <w:sz w:val="24"/>
          <w:szCs w:val="24"/>
        </w:rPr>
      </w:pPr>
    </w:p>
    <w:p w14:paraId="6E64F52B" w14:textId="77777777" w:rsidR="00AD5FC1" w:rsidRDefault="00AD5FC1" w:rsidP="00AD5FC1">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321E675C" w14:textId="77777777" w:rsidR="00AD5FC1" w:rsidRDefault="00AD5FC1" w:rsidP="00AD5FC1">
      <w:pPr>
        <w:pStyle w:val="NoSpacing"/>
        <w:tabs>
          <w:tab w:val="left" w:pos="0"/>
        </w:tabs>
        <w:rPr>
          <w:rFonts w:ascii="Times New Roman" w:hAnsi="Times New Roman"/>
          <w:sz w:val="24"/>
          <w:szCs w:val="24"/>
        </w:rPr>
      </w:pPr>
      <w:r>
        <w:rPr>
          <w:rFonts w:ascii="Times New Roman" w:hAnsi="Times New Roman"/>
          <w:sz w:val="24"/>
          <w:szCs w:val="24"/>
        </w:rPr>
        <w:t>Commissioner Dennison made the motion to adjourn, Chairman Baker seconded, all in favor,</w:t>
      </w:r>
    </w:p>
    <w:p w14:paraId="53700E43" w14:textId="6B71E40C" w:rsidR="00AD5FC1" w:rsidRDefault="00AD5FC1" w:rsidP="00AD5FC1">
      <w:pPr>
        <w:pStyle w:val="NoSpacing"/>
        <w:tabs>
          <w:tab w:val="left" w:pos="0"/>
        </w:tabs>
        <w:rPr>
          <w:rFonts w:ascii="Times New Roman" w:hAnsi="Times New Roman"/>
          <w:sz w:val="24"/>
          <w:szCs w:val="24"/>
        </w:rPr>
      </w:pPr>
      <w:r>
        <w:rPr>
          <w:rFonts w:ascii="Times New Roman" w:hAnsi="Times New Roman"/>
          <w:sz w:val="24"/>
          <w:szCs w:val="24"/>
        </w:rPr>
        <w:t>Meeting adjourned</w:t>
      </w:r>
      <w:r w:rsidR="00015EE1">
        <w:rPr>
          <w:rFonts w:ascii="Times New Roman" w:hAnsi="Times New Roman"/>
          <w:sz w:val="24"/>
          <w:szCs w:val="24"/>
        </w:rPr>
        <w:t>.</w:t>
      </w:r>
    </w:p>
    <w:p w14:paraId="0CDFF204" w14:textId="77777777" w:rsidR="00AD5FC1" w:rsidRDefault="00AD5FC1" w:rsidP="00AD5FC1">
      <w:pPr>
        <w:pStyle w:val="NoSpacing"/>
        <w:tabs>
          <w:tab w:val="left" w:pos="0"/>
        </w:tabs>
        <w:rPr>
          <w:rFonts w:ascii="Times New Roman" w:hAnsi="Times New Roman"/>
          <w:sz w:val="24"/>
          <w:szCs w:val="24"/>
        </w:rPr>
      </w:pPr>
    </w:p>
    <w:p w14:paraId="0654367C" w14:textId="77777777" w:rsidR="00AD5FC1" w:rsidRDefault="00AD5FC1" w:rsidP="00AD5FC1">
      <w:pPr>
        <w:pStyle w:val="NoSpacing"/>
        <w:tabs>
          <w:tab w:val="left" w:pos="0"/>
        </w:tabs>
        <w:ind w:firstLine="720"/>
        <w:rPr>
          <w:rFonts w:ascii="Times New Roman" w:hAnsi="Times New Roman"/>
          <w:b/>
          <w:sz w:val="24"/>
          <w:szCs w:val="24"/>
        </w:rPr>
      </w:pPr>
    </w:p>
    <w:p w14:paraId="67BADAE8" w14:textId="77777777" w:rsidR="00AD5FC1" w:rsidRDefault="00AD5FC1" w:rsidP="00AD5FC1">
      <w:pPr>
        <w:tabs>
          <w:tab w:val="left" w:pos="0"/>
        </w:tabs>
      </w:pPr>
      <w:r>
        <w:t>Respectfully submitted,</w:t>
      </w:r>
    </w:p>
    <w:p w14:paraId="066CE867" w14:textId="77777777" w:rsidR="00AD5FC1" w:rsidRDefault="00AD5FC1" w:rsidP="00AD5FC1"/>
    <w:p w14:paraId="1B1C5D09" w14:textId="77777777" w:rsidR="00AD5FC1" w:rsidRDefault="00AD5FC1" w:rsidP="00AD5FC1"/>
    <w:p w14:paraId="2A29DCCA" w14:textId="77777777" w:rsidR="00AD5FC1" w:rsidRPr="00CB0BFB" w:rsidRDefault="00AD5FC1" w:rsidP="00AD5FC1">
      <w:pPr>
        <w:rPr>
          <w:rFonts w:ascii="Vladimir Script" w:hAnsi="Vladimir Script"/>
          <w:sz w:val="32"/>
          <w:szCs w:val="32"/>
        </w:rPr>
      </w:pPr>
      <w:r w:rsidRPr="00CB0BFB">
        <w:rPr>
          <w:rFonts w:ascii="Vladimir Script" w:hAnsi="Vladimir Script"/>
          <w:sz w:val="32"/>
          <w:szCs w:val="32"/>
        </w:rPr>
        <w:t>Cory J Heyman</w:t>
      </w:r>
    </w:p>
    <w:sectPr w:rsidR="00AD5FC1" w:rsidRPr="00CB0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ItalicMT">
    <w:altName w:val="Times New Roman"/>
    <w:charset w:val="00"/>
    <w:family w:val="roman"/>
    <w:pitch w:val="default"/>
  </w:font>
  <w:font w:name="TimesNewRomanPS-ItalicMT">
    <w:altName w:val="Times New Roman"/>
    <w:charset w:val="00"/>
    <w:family w:val="roman"/>
    <w:pitch w:val="default"/>
  </w:font>
  <w:font w:name="SymbolMT">
    <w:altName w:val="Cambria"/>
    <w:charset w:val="00"/>
    <w:family w:val="roman"/>
    <w:pitch w:val="default"/>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98"/>
    <w:rsid w:val="00015EE1"/>
    <w:rsid w:val="00037A80"/>
    <w:rsid w:val="000602E8"/>
    <w:rsid w:val="00076770"/>
    <w:rsid w:val="000D125B"/>
    <w:rsid w:val="00125C9D"/>
    <w:rsid w:val="00163FE7"/>
    <w:rsid w:val="00191F3D"/>
    <w:rsid w:val="001A73A7"/>
    <w:rsid w:val="001F5AF2"/>
    <w:rsid w:val="00206318"/>
    <w:rsid w:val="002C0EAC"/>
    <w:rsid w:val="002F421C"/>
    <w:rsid w:val="00314B46"/>
    <w:rsid w:val="003379B0"/>
    <w:rsid w:val="003B7E84"/>
    <w:rsid w:val="003F0895"/>
    <w:rsid w:val="00415465"/>
    <w:rsid w:val="004D41C4"/>
    <w:rsid w:val="004D5A13"/>
    <w:rsid w:val="0054290E"/>
    <w:rsid w:val="00582699"/>
    <w:rsid w:val="00582ACF"/>
    <w:rsid w:val="005F0116"/>
    <w:rsid w:val="005F3BC4"/>
    <w:rsid w:val="006146FE"/>
    <w:rsid w:val="006770D0"/>
    <w:rsid w:val="006A6C9B"/>
    <w:rsid w:val="006D231E"/>
    <w:rsid w:val="006F7216"/>
    <w:rsid w:val="00706AF2"/>
    <w:rsid w:val="0072723C"/>
    <w:rsid w:val="00727B1F"/>
    <w:rsid w:val="007C70CF"/>
    <w:rsid w:val="007D3025"/>
    <w:rsid w:val="007D6EA6"/>
    <w:rsid w:val="007F5508"/>
    <w:rsid w:val="0086335E"/>
    <w:rsid w:val="00867A03"/>
    <w:rsid w:val="008C5EE6"/>
    <w:rsid w:val="008E4D79"/>
    <w:rsid w:val="009153C9"/>
    <w:rsid w:val="00995A41"/>
    <w:rsid w:val="009C3B98"/>
    <w:rsid w:val="009C7333"/>
    <w:rsid w:val="009D3E63"/>
    <w:rsid w:val="00A3615E"/>
    <w:rsid w:val="00A4343D"/>
    <w:rsid w:val="00A53EEE"/>
    <w:rsid w:val="00AD120C"/>
    <w:rsid w:val="00AD5FC1"/>
    <w:rsid w:val="00B01FD6"/>
    <w:rsid w:val="00B252E2"/>
    <w:rsid w:val="00B35EB4"/>
    <w:rsid w:val="00B87E22"/>
    <w:rsid w:val="00C27AD9"/>
    <w:rsid w:val="00D71815"/>
    <w:rsid w:val="00E7199A"/>
    <w:rsid w:val="00EB316E"/>
    <w:rsid w:val="00EC46B7"/>
    <w:rsid w:val="00EE11C0"/>
    <w:rsid w:val="00EE669D"/>
    <w:rsid w:val="00EF550E"/>
    <w:rsid w:val="00F2622C"/>
    <w:rsid w:val="00F97FDE"/>
    <w:rsid w:val="00FB761A"/>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8847"/>
  <w15:chartTrackingRefBased/>
  <w15:docId w15:val="{A3611C45-76AD-4379-9FB9-F8EA121B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9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B98"/>
    <w:pPr>
      <w:ind w:left="720"/>
    </w:pPr>
  </w:style>
  <w:style w:type="character" w:customStyle="1" w:styleId="fontstyle01">
    <w:name w:val="fontstyle01"/>
    <w:basedOn w:val="DefaultParagraphFont"/>
    <w:rsid w:val="009C3B98"/>
    <w:rPr>
      <w:rFonts w:ascii="TimesNewRomanPS-BoldItalicMT" w:hAnsi="TimesNewRomanPS-BoldItalicMT" w:hint="default"/>
      <w:b/>
      <w:bCs/>
      <w:i/>
      <w:iCs/>
      <w:color w:val="000000"/>
      <w:sz w:val="28"/>
      <w:szCs w:val="28"/>
    </w:rPr>
  </w:style>
  <w:style w:type="character" w:customStyle="1" w:styleId="fontstyle11">
    <w:name w:val="fontstyle11"/>
    <w:basedOn w:val="DefaultParagraphFont"/>
    <w:rsid w:val="009C3B98"/>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9C3B98"/>
    <w:rPr>
      <w:rFonts w:ascii="SymbolMT" w:hAnsi="SymbolMT" w:hint="default"/>
      <w:b w:val="0"/>
      <w:bCs w:val="0"/>
      <w:i w:val="0"/>
      <w:iCs w:val="0"/>
      <w:color w:val="000000"/>
      <w:sz w:val="24"/>
      <w:szCs w:val="24"/>
    </w:rPr>
  </w:style>
  <w:style w:type="character" w:customStyle="1" w:styleId="fontstyle41">
    <w:name w:val="fontstyle41"/>
    <w:basedOn w:val="DefaultParagraphFont"/>
    <w:rsid w:val="009C3B98"/>
    <w:rPr>
      <w:rFonts w:ascii="TimesNewRomanPSMT" w:hAnsi="TimesNewRomanPSMT" w:hint="default"/>
      <w:b w:val="0"/>
      <w:bCs w:val="0"/>
      <w:i w:val="0"/>
      <w:iCs w:val="0"/>
      <w:color w:val="000000"/>
      <w:sz w:val="24"/>
      <w:szCs w:val="24"/>
    </w:rPr>
  </w:style>
  <w:style w:type="paragraph" w:styleId="NoSpacing">
    <w:name w:val="No Spacing"/>
    <w:uiPriority w:val="1"/>
    <w:qFormat/>
    <w:rsid w:val="00AD5FC1"/>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Schuylerville Victory Water</dc:creator>
  <cp:keywords/>
  <dc:description/>
  <cp:lastModifiedBy>JoAnn Bielkiewicz</cp:lastModifiedBy>
  <cp:revision>2</cp:revision>
  <dcterms:created xsi:type="dcterms:W3CDTF">2018-08-10T14:05:00Z</dcterms:created>
  <dcterms:modified xsi:type="dcterms:W3CDTF">2018-08-10T14:05:00Z</dcterms:modified>
</cp:coreProperties>
</file>