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0F787" w14:textId="77777777" w:rsidR="0087211F" w:rsidRDefault="0087211F" w:rsidP="0087211F">
      <w:pPr>
        <w:rPr>
          <w:b/>
        </w:rPr>
      </w:pPr>
      <w:bookmarkStart w:id="0" w:name="_GoBack"/>
      <w:bookmarkEnd w:id="0"/>
      <w:r>
        <w:rPr>
          <w:b/>
        </w:rPr>
        <w:t xml:space="preserve">                                                </w:t>
      </w:r>
      <w:r w:rsidRPr="009D034E">
        <w:rPr>
          <w:b/>
        </w:rPr>
        <w:t>SCHUYLERVILLE / VICTORY</w:t>
      </w:r>
    </w:p>
    <w:p w14:paraId="6C44DC05" w14:textId="77777777" w:rsidR="0087211F" w:rsidRDefault="0087211F" w:rsidP="0087211F">
      <w:pPr>
        <w:jc w:val="center"/>
        <w:rPr>
          <w:b/>
        </w:rPr>
      </w:pPr>
      <w:r>
        <w:rPr>
          <w:b/>
        </w:rPr>
        <w:t>BOARD OF WATER MANAGEMENT</w:t>
      </w:r>
    </w:p>
    <w:p w14:paraId="28B98DD3" w14:textId="06728432" w:rsidR="0087211F" w:rsidRDefault="0087211F" w:rsidP="0087211F">
      <w:pPr>
        <w:jc w:val="center"/>
      </w:pPr>
      <w:r>
        <w:t xml:space="preserve">Monday June </w:t>
      </w:r>
      <w:proofErr w:type="gramStart"/>
      <w:r>
        <w:t>18</w:t>
      </w:r>
      <w:r w:rsidRPr="0087211F">
        <w:rPr>
          <w:vertAlign w:val="superscript"/>
        </w:rPr>
        <w:t>th</w:t>
      </w:r>
      <w:r>
        <w:t xml:space="preserve"> ,</w:t>
      </w:r>
      <w:proofErr w:type="gramEnd"/>
      <w:r>
        <w:t xml:space="preserve"> 2018 at 7:00 pm</w:t>
      </w:r>
    </w:p>
    <w:p w14:paraId="7182A19B" w14:textId="77777777" w:rsidR="0087211F" w:rsidRDefault="0087211F" w:rsidP="0087211F">
      <w:pPr>
        <w:jc w:val="center"/>
      </w:pPr>
      <w:r>
        <w:t>Village of Victory</w:t>
      </w:r>
    </w:p>
    <w:p w14:paraId="3B7E9BDD" w14:textId="77777777" w:rsidR="0087211F" w:rsidRPr="00E20182" w:rsidRDefault="0087211F" w:rsidP="0087211F">
      <w:pPr>
        <w:jc w:val="center"/>
        <w:rPr>
          <w:u w:val="single"/>
        </w:rPr>
      </w:pPr>
    </w:p>
    <w:p w14:paraId="032E3E23" w14:textId="77777777" w:rsidR="0087211F" w:rsidRDefault="0087211F" w:rsidP="0087211F">
      <w:pPr>
        <w:jc w:val="center"/>
      </w:pPr>
    </w:p>
    <w:p w14:paraId="201277D1" w14:textId="77777777" w:rsidR="0087211F" w:rsidRDefault="0087211F" w:rsidP="0087211F">
      <w:pPr>
        <w:jc w:val="center"/>
      </w:pPr>
    </w:p>
    <w:p w14:paraId="7F8B621E" w14:textId="77777777" w:rsidR="0087211F" w:rsidRDefault="0087211F" w:rsidP="0087211F">
      <w:pPr>
        <w:rPr>
          <w:u w:val="single"/>
        </w:rPr>
      </w:pPr>
      <w:r>
        <w:rPr>
          <w:u w:val="single"/>
        </w:rPr>
        <w:t>PRESENT:</w:t>
      </w:r>
    </w:p>
    <w:p w14:paraId="21401DE6" w14:textId="77777777" w:rsidR="0087211F" w:rsidRDefault="0087211F" w:rsidP="0087211F">
      <w:pPr>
        <w:rPr>
          <w:u w:val="single"/>
        </w:rPr>
      </w:pPr>
    </w:p>
    <w:p w14:paraId="33C7C3EB" w14:textId="77777777" w:rsidR="0087211F" w:rsidRDefault="0087211F" w:rsidP="0087211F">
      <w:r>
        <w:t>Daniel Baker – Village of Schuylerville, Chairman</w:t>
      </w:r>
    </w:p>
    <w:p w14:paraId="11B3CD2A" w14:textId="77777777" w:rsidR="0087211F" w:rsidRDefault="0087211F" w:rsidP="0087211F">
      <w:r>
        <w:t>Michael Hughes-Village of Schuylerville, Commissioner</w:t>
      </w:r>
    </w:p>
    <w:p w14:paraId="5B846ABE" w14:textId="060C9011" w:rsidR="0087211F" w:rsidRDefault="0087211F" w:rsidP="0087211F">
      <w:r>
        <w:t xml:space="preserve">Leslie Dennison- </w:t>
      </w:r>
      <w:r w:rsidR="00B84166">
        <w:t>Village of Victory,</w:t>
      </w:r>
      <w:r>
        <w:t xml:space="preserve"> Commissioner</w:t>
      </w:r>
    </w:p>
    <w:p w14:paraId="4F92E893" w14:textId="77777777" w:rsidR="0087211F" w:rsidRDefault="0087211F" w:rsidP="0087211F"/>
    <w:p w14:paraId="51F13DC6" w14:textId="77777777" w:rsidR="0087211F" w:rsidRDefault="0087211F" w:rsidP="0087211F"/>
    <w:p w14:paraId="2EDBB4C4" w14:textId="77777777" w:rsidR="0087211F" w:rsidRDefault="0087211F" w:rsidP="0087211F">
      <w:pPr>
        <w:rPr>
          <w:u w:val="single"/>
        </w:rPr>
      </w:pPr>
      <w:r w:rsidRPr="00524FCC">
        <w:rPr>
          <w:u w:val="single"/>
        </w:rPr>
        <w:t>ABSENT:</w:t>
      </w:r>
    </w:p>
    <w:p w14:paraId="06C8C5A5" w14:textId="0CA9AF8C" w:rsidR="0087211F" w:rsidRDefault="0087211F" w:rsidP="0087211F">
      <w:r>
        <w:t>Timothy Healy-Village of Victory, Commissioner</w:t>
      </w:r>
    </w:p>
    <w:p w14:paraId="412C742B" w14:textId="77777777" w:rsidR="0087211F" w:rsidRDefault="0087211F" w:rsidP="0087211F">
      <w:r>
        <w:t>Gary Wilder- Village of Schuylerville, Alternate Commissioner</w:t>
      </w:r>
    </w:p>
    <w:p w14:paraId="64C05291" w14:textId="77777777" w:rsidR="0087211F" w:rsidRDefault="0087211F" w:rsidP="0087211F"/>
    <w:p w14:paraId="04544DCE" w14:textId="77777777" w:rsidR="0087211F" w:rsidRDefault="0087211F" w:rsidP="0087211F"/>
    <w:p w14:paraId="31399DAC" w14:textId="77777777" w:rsidR="0087211F" w:rsidRDefault="0087211F" w:rsidP="0087211F">
      <w:pPr>
        <w:rPr>
          <w:u w:val="single"/>
        </w:rPr>
      </w:pPr>
      <w:r>
        <w:rPr>
          <w:u w:val="single"/>
        </w:rPr>
        <w:t>BOARD ANNOUNCEMENTS;</w:t>
      </w:r>
    </w:p>
    <w:p w14:paraId="0A628E0E" w14:textId="38D6D6C5" w:rsidR="0087211F" w:rsidRPr="00A577F9" w:rsidRDefault="0087211F" w:rsidP="0087211F">
      <w:r>
        <w:t>Our next meeting will be on July</w:t>
      </w:r>
      <w:r w:rsidR="00477D76">
        <w:t xml:space="preserve"> 16</w:t>
      </w:r>
      <w:r w:rsidR="00477D76" w:rsidRPr="00477D76">
        <w:rPr>
          <w:vertAlign w:val="superscript"/>
        </w:rPr>
        <w:t>th</w:t>
      </w:r>
      <w:r w:rsidR="00477D76">
        <w:t xml:space="preserve"> </w:t>
      </w:r>
      <w:r>
        <w:t xml:space="preserve">  at the Village Meeting Hall at Victory</w:t>
      </w:r>
      <w:r w:rsidR="00477D76">
        <w:t xml:space="preserve"> unless the hall at Schuylerville is available.</w:t>
      </w:r>
    </w:p>
    <w:p w14:paraId="01F055E7" w14:textId="77777777" w:rsidR="0087211F" w:rsidRDefault="0087211F" w:rsidP="0087211F">
      <w:pPr>
        <w:rPr>
          <w:u w:val="single"/>
        </w:rPr>
      </w:pPr>
    </w:p>
    <w:p w14:paraId="7C1C35D6" w14:textId="77777777" w:rsidR="0087211F" w:rsidRDefault="0087211F" w:rsidP="0087211F"/>
    <w:p w14:paraId="614A586A" w14:textId="77777777" w:rsidR="0087211F" w:rsidRDefault="0087211F" w:rsidP="0087211F">
      <w:pPr>
        <w:rPr>
          <w:u w:val="single"/>
        </w:rPr>
      </w:pPr>
      <w:r>
        <w:rPr>
          <w:u w:val="single"/>
        </w:rPr>
        <w:t>BOARD CORRESPONDENCE:</w:t>
      </w:r>
    </w:p>
    <w:p w14:paraId="7C2ECD38" w14:textId="77777777" w:rsidR="0087211F" w:rsidRDefault="0087211F" w:rsidP="0087211F">
      <w:r w:rsidRPr="00FA2774">
        <w:t>None</w:t>
      </w:r>
      <w:r>
        <w:t>.</w:t>
      </w:r>
    </w:p>
    <w:p w14:paraId="2A83E112" w14:textId="77777777" w:rsidR="0087211F" w:rsidRDefault="0087211F" w:rsidP="0087211F"/>
    <w:p w14:paraId="205E2F9B" w14:textId="77777777" w:rsidR="0087211F" w:rsidRDefault="0087211F" w:rsidP="0087211F">
      <w:pPr>
        <w:rPr>
          <w:u w:val="single"/>
        </w:rPr>
      </w:pPr>
      <w:r>
        <w:rPr>
          <w:u w:val="single"/>
        </w:rPr>
        <w:t>MINUTES:</w:t>
      </w:r>
    </w:p>
    <w:p w14:paraId="39BFACBE" w14:textId="33489941" w:rsidR="0087211F" w:rsidRPr="00FA2774" w:rsidRDefault="0087211F" w:rsidP="0087211F">
      <w:r>
        <w:t>Chairman Baker stated that the minutes from the May 21</w:t>
      </w:r>
      <w:r w:rsidR="00477D76" w:rsidRPr="0087211F">
        <w:rPr>
          <w:vertAlign w:val="superscript"/>
        </w:rPr>
        <w:t>st</w:t>
      </w:r>
      <w:r w:rsidR="00477D76">
        <w:t xml:space="preserve"> meeting</w:t>
      </w:r>
      <w:r>
        <w:t xml:space="preserve"> were available for review and that he had sent out the previous meetings minutes to the members of the board to review. Chairman Baker asked if there were any questions. Chairman Baker made the motion to approve the minutes</w:t>
      </w:r>
      <w:r w:rsidR="00477D76">
        <w:t>,</w:t>
      </w:r>
      <w:r>
        <w:t xml:space="preserve"> Commissioner Dennison seconded the motion all in favor</w:t>
      </w:r>
    </w:p>
    <w:p w14:paraId="0952D6F5" w14:textId="77777777" w:rsidR="0087211F" w:rsidRDefault="0087211F" w:rsidP="0087211F"/>
    <w:p w14:paraId="4A0D37FD" w14:textId="77777777" w:rsidR="0087211F" w:rsidRPr="000E09B2" w:rsidRDefault="0087211F" w:rsidP="0087211F">
      <w:pPr>
        <w:rPr>
          <w:u w:val="single"/>
        </w:rPr>
      </w:pPr>
      <w:r w:rsidRPr="000E09B2">
        <w:rPr>
          <w:u w:val="single"/>
        </w:rPr>
        <w:t>TREASURER’S REPORT;</w:t>
      </w:r>
    </w:p>
    <w:p w14:paraId="7829CD95" w14:textId="77777777" w:rsidR="0087211F" w:rsidRPr="00664E44" w:rsidRDefault="0087211F" w:rsidP="0087211F">
      <w:pPr>
        <w:rPr>
          <w:color w:val="000000" w:themeColor="text1"/>
        </w:rPr>
      </w:pPr>
      <w:bookmarkStart w:id="1" w:name="_Hlk507763617"/>
    </w:p>
    <w:bookmarkEnd w:id="1"/>
    <w:p w14:paraId="5F4E6956" w14:textId="77777777" w:rsidR="00477D76" w:rsidRPr="00477D76" w:rsidRDefault="00477D76" w:rsidP="00477D76">
      <w:pPr>
        <w:ind w:left="720"/>
        <w:rPr>
          <w:color w:val="000000" w:themeColor="text1"/>
        </w:rPr>
      </w:pPr>
      <w:r w:rsidRPr="00477D76">
        <w:rPr>
          <w:color w:val="000000" w:themeColor="text1"/>
        </w:rPr>
        <w:t>Bank Balances:</w:t>
      </w:r>
    </w:p>
    <w:p w14:paraId="5E2BF70F" w14:textId="77777777" w:rsidR="00477D76" w:rsidRPr="00A45418" w:rsidRDefault="00477D76" w:rsidP="00477D76">
      <w:pPr>
        <w:tabs>
          <w:tab w:val="left" w:pos="1440"/>
        </w:tabs>
        <w:ind w:left="720" w:firstLine="360"/>
        <w:rPr>
          <w:color w:val="000000" w:themeColor="text1"/>
        </w:rPr>
      </w:pPr>
      <w:r w:rsidRPr="00A45418">
        <w:rPr>
          <w:color w:val="000000" w:themeColor="text1"/>
        </w:rPr>
        <w:t xml:space="preserve">Operating Account </w:t>
      </w:r>
      <w:r w:rsidRPr="00A45418">
        <w:rPr>
          <w:color w:val="000000" w:themeColor="text1"/>
        </w:rPr>
        <w:tab/>
      </w:r>
      <w:r w:rsidRPr="00A45418">
        <w:rPr>
          <w:color w:val="000000" w:themeColor="text1"/>
        </w:rPr>
        <w:tab/>
      </w:r>
      <w:r w:rsidRPr="00A45418">
        <w:rPr>
          <w:color w:val="000000" w:themeColor="text1"/>
        </w:rPr>
        <w:tab/>
        <w:t xml:space="preserve">$ </w:t>
      </w:r>
      <w:r>
        <w:rPr>
          <w:color w:val="000000" w:themeColor="text1"/>
        </w:rPr>
        <w:t>316,226.49</w:t>
      </w:r>
    </w:p>
    <w:p w14:paraId="57B1ED17" w14:textId="77777777" w:rsidR="00477D76" w:rsidRPr="00A45418" w:rsidRDefault="00477D76" w:rsidP="00477D76">
      <w:pPr>
        <w:rPr>
          <w:color w:val="000000" w:themeColor="text1"/>
        </w:rPr>
      </w:pPr>
      <w:r w:rsidRPr="00A45418">
        <w:rPr>
          <w:color w:val="000000" w:themeColor="text1"/>
        </w:rPr>
        <w:tab/>
        <w:t xml:space="preserve">     </w:t>
      </w:r>
      <w:r>
        <w:rPr>
          <w:color w:val="000000" w:themeColor="text1"/>
        </w:rPr>
        <w:t xml:space="preserve"> Filter Account </w:t>
      </w:r>
      <w:r>
        <w:rPr>
          <w:color w:val="000000" w:themeColor="text1"/>
        </w:rPr>
        <w:tab/>
      </w:r>
      <w:r>
        <w:rPr>
          <w:color w:val="000000" w:themeColor="text1"/>
        </w:rPr>
        <w:tab/>
      </w:r>
      <w:r>
        <w:rPr>
          <w:color w:val="000000" w:themeColor="text1"/>
        </w:rPr>
        <w:tab/>
      </w:r>
      <w:r>
        <w:rPr>
          <w:color w:val="000000" w:themeColor="text1"/>
        </w:rPr>
        <w:tab/>
        <w:t>$ 122,195.48</w:t>
      </w:r>
    </w:p>
    <w:p w14:paraId="5FE161BF" w14:textId="77777777" w:rsidR="00477D76" w:rsidRPr="00A45418" w:rsidRDefault="00477D76" w:rsidP="00477D76">
      <w:pPr>
        <w:rPr>
          <w:color w:val="000000" w:themeColor="text1"/>
        </w:rPr>
      </w:pPr>
      <w:r w:rsidRPr="00A45418">
        <w:rPr>
          <w:color w:val="000000" w:themeColor="text1"/>
        </w:rPr>
        <w:tab/>
        <w:t xml:space="preserve">      Meter/Capital Reserve Savings Account </w:t>
      </w:r>
      <w:r w:rsidRPr="00A45418">
        <w:rPr>
          <w:color w:val="000000" w:themeColor="text1"/>
        </w:rPr>
        <w:tab/>
        <w:t>$ 250,</w:t>
      </w:r>
      <w:r>
        <w:rPr>
          <w:color w:val="000000" w:themeColor="text1"/>
        </w:rPr>
        <w:t>859.58</w:t>
      </w:r>
    </w:p>
    <w:p w14:paraId="646FC6C8" w14:textId="77777777" w:rsidR="00477D76" w:rsidRDefault="00477D76" w:rsidP="00477D76">
      <w:pPr>
        <w:ind w:left="450"/>
        <w:rPr>
          <w:color w:val="000000" w:themeColor="text1"/>
        </w:rPr>
      </w:pPr>
      <w:r w:rsidRPr="00A45418">
        <w:rPr>
          <w:color w:val="000000" w:themeColor="text1"/>
        </w:rPr>
        <w:t xml:space="preserve">          Water Tank Savings                                  $127,3</w:t>
      </w:r>
      <w:r>
        <w:rPr>
          <w:color w:val="000000" w:themeColor="text1"/>
        </w:rPr>
        <w:t>39.27</w:t>
      </w:r>
    </w:p>
    <w:p w14:paraId="7DD262FD" w14:textId="0B2C738F" w:rsidR="005C661A" w:rsidRDefault="005C661A" w:rsidP="0087211F">
      <w:pPr>
        <w:ind w:left="450"/>
        <w:rPr>
          <w:color w:val="000000" w:themeColor="text1"/>
        </w:rPr>
      </w:pPr>
    </w:p>
    <w:p w14:paraId="616DA4F0" w14:textId="77777777" w:rsidR="00477D76" w:rsidRDefault="005C661A" w:rsidP="005C661A">
      <w:pPr>
        <w:rPr>
          <w:color w:val="000000" w:themeColor="text1"/>
          <w:u w:val="single"/>
        </w:rPr>
      </w:pPr>
      <w:r w:rsidRPr="00766D02">
        <w:rPr>
          <w:color w:val="000000" w:themeColor="text1"/>
          <w:u w:val="single"/>
        </w:rPr>
        <w:t>DCK PLANT OPERATIONS;</w:t>
      </w:r>
    </w:p>
    <w:p w14:paraId="5CC60C30" w14:textId="77777777" w:rsidR="00477D76" w:rsidRDefault="00477D76" w:rsidP="005C661A">
      <w:pPr>
        <w:rPr>
          <w:rFonts w:ascii="TimesNewRomanPS-BoldItalicMT" w:hAnsi="TimesNewRomanPS-BoldItalicMT"/>
          <w:bCs/>
          <w:iCs/>
          <w:color w:val="000000"/>
        </w:rPr>
      </w:pPr>
      <w:r w:rsidRPr="00477D76">
        <w:rPr>
          <w:rFonts w:ascii="TimesNewRomanPS-BoldItalicMT" w:hAnsi="TimesNewRomanPS-BoldItalicMT"/>
          <w:bCs/>
          <w:iCs/>
          <w:color w:val="000000"/>
        </w:rPr>
        <w:t>Chairman Baker</w:t>
      </w:r>
      <w:r>
        <w:rPr>
          <w:rFonts w:ascii="TimesNewRomanPS-BoldItalicMT" w:hAnsi="TimesNewRomanPS-BoldItalicMT"/>
          <w:bCs/>
          <w:iCs/>
          <w:color w:val="000000"/>
          <w:sz w:val="28"/>
          <w:szCs w:val="28"/>
        </w:rPr>
        <w:t xml:space="preserve"> </w:t>
      </w:r>
      <w:r>
        <w:rPr>
          <w:rFonts w:ascii="TimesNewRomanPS-BoldItalicMT" w:hAnsi="TimesNewRomanPS-BoldItalicMT"/>
          <w:bCs/>
          <w:iCs/>
          <w:color w:val="000000"/>
        </w:rPr>
        <w:t>read from the report;</w:t>
      </w:r>
    </w:p>
    <w:p w14:paraId="472A9E72" w14:textId="3CBA8994" w:rsidR="00477D76" w:rsidRDefault="00477D76" w:rsidP="005C661A">
      <w:pPr>
        <w:rPr>
          <w:color w:val="000000" w:themeColor="text1"/>
          <w:u w:val="single"/>
        </w:rPr>
      </w:pPr>
      <w:r>
        <w:rPr>
          <w:rFonts w:ascii="TimesNewRomanPS-BoldItalicMT" w:hAnsi="TimesNewRomanPS-BoldItalicMT"/>
          <w:b/>
          <w:bCs/>
          <w:i/>
          <w:iCs/>
          <w:color w:val="000000"/>
          <w:sz w:val="28"/>
          <w:szCs w:val="28"/>
        </w:rPr>
        <w:br/>
      </w:r>
      <w:r>
        <w:rPr>
          <w:rStyle w:val="fontstyle11"/>
        </w:rPr>
        <w:t>Tasks Completed in May 2018-</w:t>
      </w:r>
      <w:r>
        <w:rPr>
          <w:rFonts w:ascii="TimesNewRomanPS-ItalicMT" w:hAnsi="TimesNewRomanPS-ItalicMT"/>
          <w:i/>
          <w:iCs/>
          <w:color w:val="000000"/>
          <w:sz w:val="26"/>
          <w:szCs w:val="26"/>
        </w:rPr>
        <w:br/>
      </w:r>
      <w:r>
        <w:rPr>
          <w:rStyle w:val="fontstyle31"/>
        </w:rPr>
        <w:sym w:font="Symbol" w:char="F0B7"/>
      </w:r>
      <w:r>
        <w:rPr>
          <w:rStyle w:val="fontstyle31"/>
        </w:rPr>
        <w:t xml:space="preserve"> </w:t>
      </w:r>
      <w:r>
        <w:rPr>
          <w:rStyle w:val="fontstyle41"/>
        </w:rPr>
        <w:t>Tank cleaning was completed on the 1</w:t>
      </w:r>
      <w:r>
        <w:rPr>
          <w:rStyle w:val="fontstyle41"/>
          <w:sz w:val="16"/>
          <w:szCs w:val="16"/>
        </w:rPr>
        <w:t>st</w:t>
      </w:r>
      <w:r>
        <w:rPr>
          <w:rStyle w:val="fontstyle41"/>
        </w:rPr>
        <w:t>. A total coliform sample was taken and</w:t>
      </w:r>
      <w:r>
        <w:rPr>
          <w:rFonts w:ascii="TimesNewRomanPSMT" w:hAnsi="TimesNewRomanPSMT"/>
          <w:color w:val="000000"/>
        </w:rPr>
        <w:br/>
      </w:r>
      <w:r>
        <w:rPr>
          <w:rStyle w:val="fontstyle41"/>
        </w:rPr>
        <w:t>transported upon completion of the work.</w:t>
      </w:r>
      <w:r>
        <w:rPr>
          <w:rFonts w:ascii="TimesNewRomanPSMT" w:hAnsi="TimesNewRomanPSMT"/>
          <w:color w:val="000000"/>
        </w:rPr>
        <w:br/>
      </w:r>
      <w:r>
        <w:rPr>
          <w:rStyle w:val="fontstyle31"/>
        </w:rPr>
        <w:sym w:font="Symbol" w:char="F0B7"/>
      </w:r>
      <w:r>
        <w:rPr>
          <w:rStyle w:val="fontstyle31"/>
        </w:rPr>
        <w:t xml:space="preserve"> </w:t>
      </w:r>
      <w:r>
        <w:rPr>
          <w:rStyle w:val="fontstyle41"/>
        </w:rPr>
        <w:t>Cummins was at both treatment plant sites and the storage tank on the 7</w:t>
      </w:r>
      <w:r>
        <w:rPr>
          <w:rStyle w:val="fontstyle41"/>
          <w:sz w:val="16"/>
          <w:szCs w:val="16"/>
        </w:rPr>
        <w:t>th</w:t>
      </w:r>
      <w:r>
        <w:rPr>
          <w:rStyle w:val="fontstyle41"/>
        </w:rPr>
        <w:t>.</w:t>
      </w:r>
      <w:r>
        <w:rPr>
          <w:rFonts w:ascii="TimesNewRomanPSMT" w:hAnsi="TimesNewRomanPSMT"/>
          <w:color w:val="000000"/>
        </w:rPr>
        <w:br/>
      </w:r>
      <w:r>
        <w:rPr>
          <w:rStyle w:val="fontstyle41"/>
        </w:rPr>
        <w:t>Suggested a new battery for the generator at the RO plant.</w:t>
      </w:r>
      <w:r>
        <w:rPr>
          <w:rFonts w:ascii="TimesNewRomanPSMT" w:hAnsi="TimesNewRomanPSMT"/>
          <w:color w:val="000000"/>
        </w:rPr>
        <w:br/>
      </w:r>
      <w:r>
        <w:rPr>
          <w:rStyle w:val="fontstyle31"/>
        </w:rPr>
        <w:sym w:font="Symbol" w:char="F0B7"/>
      </w:r>
      <w:r>
        <w:rPr>
          <w:rStyle w:val="fontstyle31"/>
        </w:rPr>
        <w:t xml:space="preserve"> </w:t>
      </w:r>
      <w:r>
        <w:rPr>
          <w:rStyle w:val="fontstyle41"/>
        </w:rPr>
        <w:t>Overhead Door was called out to repair the garage door at the Victory plant, they</w:t>
      </w:r>
      <w:r>
        <w:rPr>
          <w:rFonts w:ascii="TimesNewRomanPSMT" w:hAnsi="TimesNewRomanPSMT"/>
          <w:color w:val="000000"/>
        </w:rPr>
        <w:br/>
      </w:r>
      <w:r>
        <w:rPr>
          <w:rStyle w:val="fontstyle41"/>
        </w:rPr>
        <w:lastRenderedPageBreak/>
        <w:t>supplied a quote to replace, we will look for other quotes to replace the spring as</w:t>
      </w:r>
      <w:r>
        <w:rPr>
          <w:rFonts w:ascii="TimesNewRomanPSMT" w:hAnsi="TimesNewRomanPSMT"/>
          <w:color w:val="000000"/>
        </w:rPr>
        <w:br/>
      </w:r>
      <w:r>
        <w:rPr>
          <w:rStyle w:val="fontstyle41"/>
        </w:rPr>
        <w:t>they suggested.</w:t>
      </w:r>
      <w:r>
        <w:rPr>
          <w:rFonts w:ascii="TimesNewRomanPSMT" w:hAnsi="TimesNewRomanPSMT"/>
          <w:color w:val="000000"/>
        </w:rPr>
        <w:br/>
      </w:r>
      <w:r>
        <w:rPr>
          <w:rStyle w:val="fontstyle31"/>
        </w:rPr>
        <w:sym w:font="Symbol" w:char="F0B7"/>
      </w:r>
      <w:r>
        <w:rPr>
          <w:rStyle w:val="fontstyle31"/>
        </w:rPr>
        <w:t xml:space="preserve"> </w:t>
      </w:r>
      <w:r>
        <w:rPr>
          <w:rStyle w:val="fontstyle41"/>
        </w:rPr>
        <w:t>Met with James of National Grid on the 16</w:t>
      </w:r>
      <w:r>
        <w:rPr>
          <w:rStyle w:val="fontstyle41"/>
          <w:sz w:val="16"/>
          <w:szCs w:val="16"/>
        </w:rPr>
        <w:t xml:space="preserve">th </w:t>
      </w:r>
      <w:r>
        <w:rPr>
          <w:rStyle w:val="fontstyle41"/>
        </w:rPr>
        <w:t>at all sites for their usage audit.</w:t>
      </w:r>
      <w:r>
        <w:rPr>
          <w:rFonts w:ascii="TimesNewRomanPSMT" w:hAnsi="TimesNewRomanPSMT"/>
          <w:color w:val="000000"/>
        </w:rPr>
        <w:br/>
      </w:r>
      <w:r>
        <w:rPr>
          <w:rStyle w:val="fontstyle31"/>
        </w:rPr>
        <w:sym w:font="Symbol" w:char="F0B7"/>
      </w:r>
      <w:r>
        <w:rPr>
          <w:rStyle w:val="fontstyle31"/>
        </w:rPr>
        <w:t xml:space="preserve"> </w:t>
      </w:r>
      <w:r>
        <w:rPr>
          <w:rStyle w:val="fontstyle41"/>
        </w:rPr>
        <w:t>Met with Justin from Hach for PM on turbidimeters and CL17. Not all of the</w:t>
      </w:r>
      <w:r>
        <w:rPr>
          <w:rFonts w:ascii="TimesNewRomanPSMT" w:hAnsi="TimesNewRomanPSMT"/>
          <w:color w:val="000000"/>
        </w:rPr>
        <w:br/>
      </w:r>
      <w:r>
        <w:rPr>
          <w:rStyle w:val="fontstyle41"/>
        </w:rPr>
        <w:t>turbidimeters are on the current contract (their records show only three of the four</w:t>
      </w:r>
      <w:r>
        <w:rPr>
          <w:rFonts w:ascii="TimesNewRomanPSMT" w:hAnsi="TimesNewRomanPSMT"/>
          <w:color w:val="000000"/>
        </w:rPr>
        <w:br/>
      </w:r>
      <w:r>
        <w:rPr>
          <w:rStyle w:val="fontstyle41"/>
        </w:rPr>
        <w:t>are). For the next contract we should ensure that all four are included in the PM</w:t>
      </w:r>
      <w:r>
        <w:rPr>
          <w:rFonts w:ascii="TimesNewRomanPSMT" w:hAnsi="TimesNewRomanPSMT"/>
          <w:color w:val="000000"/>
        </w:rPr>
        <w:br/>
      </w:r>
      <w:r>
        <w:rPr>
          <w:rStyle w:val="fontstyle41"/>
        </w:rPr>
        <w:t>schedule. We should also have the benchtop turbidimeter calibrated as part of the</w:t>
      </w:r>
      <w:r>
        <w:rPr>
          <w:rFonts w:ascii="TimesNewRomanPSMT" w:hAnsi="TimesNewRomanPSMT"/>
          <w:color w:val="000000"/>
        </w:rPr>
        <w:br/>
      </w:r>
      <w:r>
        <w:rPr>
          <w:rStyle w:val="fontstyle41"/>
        </w:rPr>
        <w:t>PM contract.</w:t>
      </w:r>
      <w:r>
        <w:rPr>
          <w:rFonts w:ascii="TimesNewRomanPSMT" w:hAnsi="TimesNewRomanPSMT"/>
          <w:color w:val="000000"/>
        </w:rPr>
        <w:br/>
      </w:r>
      <w:r>
        <w:rPr>
          <w:rStyle w:val="fontstyle31"/>
        </w:rPr>
        <w:sym w:font="Symbol" w:char="F0B7"/>
      </w:r>
      <w:r>
        <w:rPr>
          <w:rStyle w:val="fontstyle31"/>
        </w:rPr>
        <w:t xml:space="preserve"> </w:t>
      </w:r>
      <w:r>
        <w:rPr>
          <w:rStyle w:val="fontstyle41"/>
        </w:rPr>
        <w:t>The ROZ filters were finally received after several attempts to coordinate with the</w:t>
      </w:r>
      <w:r>
        <w:rPr>
          <w:rFonts w:ascii="TimesNewRomanPSMT" w:hAnsi="TimesNewRomanPSMT"/>
          <w:color w:val="000000"/>
        </w:rPr>
        <w:br/>
      </w:r>
      <w:r>
        <w:rPr>
          <w:rStyle w:val="fontstyle41"/>
        </w:rPr>
        <w:t>shipping company (YRC). They scheduled for the 25</w:t>
      </w:r>
      <w:r>
        <w:rPr>
          <w:rStyle w:val="fontstyle41"/>
          <w:sz w:val="16"/>
          <w:szCs w:val="16"/>
        </w:rPr>
        <w:t xml:space="preserve">th </w:t>
      </w:r>
      <w:r>
        <w:rPr>
          <w:rStyle w:val="fontstyle41"/>
        </w:rPr>
        <w:t>and again on the 29</w:t>
      </w:r>
      <w:r>
        <w:rPr>
          <w:rStyle w:val="fontstyle41"/>
          <w:sz w:val="16"/>
          <w:szCs w:val="16"/>
        </w:rPr>
        <w:t xml:space="preserve">th </w:t>
      </w:r>
      <w:r>
        <w:rPr>
          <w:rStyle w:val="fontstyle41"/>
        </w:rPr>
        <w:t>and</w:t>
      </w:r>
      <w:r>
        <w:rPr>
          <w:rFonts w:ascii="TimesNewRomanPSMT" w:hAnsi="TimesNewRomanPSMT"/>
          <w:color w:val="000000"/>
        </w:rPr>
        <w:br/>
      </w:r>
      <w:r>
        <w:rPr>
          <w:rStyle w:val="fontstyle41"/>
        </w:rPr>
        <w:t>were no shows on both days. They finally arrived on the 30</w:t>
      </w:r>
      <w:r>
        <w:rPr>
          <w:rStyle w:val="fontstyle41"/>
          <w:sz w:val="16"/>
          <w:szCs w:val="16"/>
        </w:rPr>
        <w:t xml:space="preserve">th </w:t>
      </w:r>
      <w:r>
        <w:rPr>
          <w:rStyle w:val="fontstyle41"/>
        </w:rPr>
        <w:t>with the filters.</w:t>
      </w:r>
      <w:r>
        <w:rPr>
          <w:rFonts w:ascii="TimesNewRomanPSMT" w:hAnsi="TimesNewRomanPSMT"/>
          <w:color w:val="000000"/>
        </w:rPr>
        <w:br/>
      </w:r>
      <w:r>
        <w:rPr>
          <w:rStyle w:val="fontstyle31"/>
        </w:rPr>
        <w:sym w:font="Symbol" w:char="F0B7"/>
      </w:r>
      <w:r>
        <w:rPr>
          <w:rStyle w:val="fontstyle31"/>
        </w:rPr>
        <w:t xml:space="preserve"> </w:t>
      </w:r>
      <w:r>
        <w:rPr>
          <w:rStyle w:val="fontstyle41"/>
        </w:rPr>
        <w:t>Required monthly total coliform samples were collected and transported on the</w:t>
      </w:r>
      <w:r w:rsidR="000A6F6E">
        <w:rPr>
          <w:rFonts w:ascii="TimesNewRomanPSMT" w:hAnsi="TimesNewRomanPSMT"/>
          <w:color w:val="000000"/>
        </w:rPr>
        <w:t xml:space="preserve"> </w:t>
      </w:r>
      <w:r>
        <w:rPr>
          <w:rStyle w:val="fontstyle41"/>
        </w:rPr>
        <w:t>29</w:t>
      </w:r>
      <w:r>
        <w:rPr>
          <w:rStyle w:val="fontstyle41"/>
          <w:sz w:val="16"/>
          <w:szCs w:val="16"/>
        </w:rPr>
        <w:t>th</w:t>
      </w:r>
      <w:r>
        <w:rPr>
          <w:rStyle w:val="fontstyle41"/>
        </w:rPr>
        <w:t>.</w:t>
      </w:r>
      <w:r>
        <w:rPr>
          <w:rFonts w:ascii="TimesNewRomanPSMT" w:hAnsi="TimesNewRomanPSMT"/>
          <w:color w:val="000000"/>
        </w:rPr>
        <w:br/>
      </w:r>
      <w:r>
        <w:rPr>
          <w:rStyle w:val="fontstyle31"/>
        </w:rPr>
        <w:sym w:font="Symbol" w:char="F0B7"/>
      </w:r>
      <w:r>
        <w:rPr>
          <w:rStyle w:val="fontstyle31"/>
        </w:rPr>
        <w:t xml:space="preserve"> </w:t>
      </w:r>
      <w:r>
        <w:rPr>
          <w:rStyle w:val="fontstyle41"/>
        </w:rPr>
        <w:t>The required SPDES samples for the Outfall at the RO plant were collected and</w:t>
      </w:r>
      <w:r>
        <w:rPr>
          <w:rFonts w:ascii="TimesNewRomanPSMT" w:hAnsi="TimesNewRomanPSMT"/>
          <w:color w:val="000000"/>
        </w:rPr>
        <w:br/>
      </w:r>
      <w:r>
        <w:rPr>
          <w:rStyle w:val="fontstyle41"/>
        </w:rPr>
        <w:t>transported on the 31</w:t>
      </w:r>
      <w:r>
        <w:rPr>
          <w:rStyle w:val="fontstyle41"/>
          <w:sz w:val="16"/>
          <w:szCs w:val="16"/>
        </w:rPr>
        <w:t>st</w:t>
      </w:r>
    </w:p>
    <w:p w14:paraId="4359DAF0" w14:textId="03844B45" w:rsidR="005C661A" w:rsidRDefault="005C661A" w:rsidP="0087211F">
      <w:pPr>
        <w:ind w:left="450"/>
        <w:rPr>
          <w:color w:val="000000" w:themeColor="text1"/>
        </w:rPr>
      </w:pPr>
    </w:p>
    <w:p w14:paraId="3E2F2E37" w14:textId="215489A0" w:rsidR="00477D76" w:rsidRDefault="00477D76" w:rsidP="00477D76">
      <w:pPr>
        <w:rPr>
          <w:color w:val="000000" w:themeColor="text1"/>
          <w:u w:val="single"/>
        </w:rPr>
      </w:pPr>
      <w:r w:rsidRPr="00D41A96">
        <w:rPr>
          <w:color w:val="000000" w:themeColor="text1"/>
          <w:u w:val="single"/>
        </w:rPr>
        <w:t>OLD BUSINESS;</w:t>
      </w:r>
    </w:p>
    <w:p w14:paraId="433073A6" w14:textId="5CF18C8B" w:rsidR="00477D76" w:rsidRPr="00477D76" w:rsidRDefault="00477D76" w:rsidP="00477D76">
      <w:pPr>
        <w:rPr>
          <w:color w:val="000000" w:themeColor="text1"/>
        </w:rPr>
      </w:pPr>
      <w:r w:rsidRPr="00477D76">
        <w:rPr>
          <w:color w:val="000000" w:themeColor="text1"/>
        </w:rPr>
        <w:t xml:space="preserve">Tank cleaning </w:t>
      </w:r>
      <w:r>
        <w:rPr>
          <w:color w:val="000000" w:themeColor="text1"/>
        </w:rPr>
        <w:t>and repairs are completed</w:t>
      </w:r>
      <w:r w:rsidR="00161DB0">
        <w:rPr>
          <w:color w:val="000000" w:themeColor="text1"/>
        </w:rPr>
        <w:t xml:space="preserve">, the only remaining task is the training on the use and monitoring of the mixer, which </w:t>
      </w:r>
      <w:proofErr w:type="spellStart"/>
      <w:r w:rsidR="00161DB0">
        <w:rPr>
          <w:color w:val="000000" w:themeColor="text1"/>
        </w:rPr>
        <w:t>Spensieri</w:t>
      </w:r>
      <w:proofErr w:type="spellEnd"/>
      <w:r w:rsidR="00161DB0">
        <w:rPr>
          <w:color w:val="000000" w:themeColor="text1"/>
        </w:rPr>
        <w:t xml:space="preserve"> will coordinate with DCK. </w:t>
      </w:r>
    </w:p>
    <w:p w14:paraId="51B4E42C" w14:textId="45170A77" w:rsidR="00477D76" w:rsidRDefault="00477D76" w:rsidP="00477D76">
      <w:pPr>
        <w:rPr>
          <w:color w:val="000000" w:themeColor="text1"/>
        </w:rPr>
      </w:pPr>
      <w:r>
        <w:rPr>
          <w:color w:val="000000" w:themeColor="text1"/>
        </w:rPr>
        <w:t xml:space="preserve">Hydrant Quotes for the parts are in, </w:t>
      </w:r>
      <w:r w:rsidR="00161DB0">
        <w:rPr>
          <w:color w:val="000000" w:themeColor="text1"/>
        </w:rPr>
        <w:t>copies of which are in all of your packets. Don Coalts suggested EJP, as the price was the most competitive and the company is local, out of Round Lake. Chairman Baker made the motion to approve the purchase of $10,239.12 for the hydrants, Commissioner Hughes seconded, all in favor.</w:t>
      </w:r>
    </w:p>
    <w:p w14:paraId="1FF9550B" w14:textId="33819AEE" w:rsidR="00161DB0" w:rsidRDefault="00161DB0" w:rsidP="00477D76">
      <w:pPr>
        <w:rPr>
          <w:color w:val="000000" w:themeColor="text1"/>
        </w:rPr>
      </w:pPr>
      <w:r>
        <w:rPr>
          <w:color w:val="000000" w:themeColor="text1"/>
        </w:rPr>
        <w:t>Jason Young had requested a reduction of units from 7.3 to 5.3, but after inquiring into the matter</w:t>
      </w:r>
      <w:r w:rsidR="001D07D9">
        <w:rPr>
          <w:color w:val="000000" w:themeColor="text1"/>
        </w:rPr>
        <w:t xml:space="preserve"> with the building inspector</w:t>
      </w:r>
      <w:r>
        <w:rPr>
          <w:color w:val="000000" w:themeColor="text1"/>
        </w:rPr>
        <w:t>, Gilman Albert</w:t>
      </w:r>
      <w:r w:rsidR="00AF0BF9">
        <w:rPr>
          <w:color w:val="000000" w:themeColor="text1"/>
        </w:rPr>
        <w:t>, it was determined that with the apartment</w:t>
      </w:r>
      <w:r>
        <w:rPr>
          <w:color w:val="000000" w:themeColor="text1"/>
        </w:rPr>
        <w:t xml:space="preserve"> above the restaurant, </w:t>
      </w:r>
      <w:r w:rsidR="00AF0BF9">
        <w:rPr>
          <w:color w:val="000000" w:themeColor="text1"/>
        </w:rPr>
        <w:t xml:space="preserve">the property should only be reduced by one, for a total of </w:t>
      </w:r>
      <w:r>
        <w:rPr>
          <w:color w:val="000000" w:themeColor="text1"/>
        </w:rPr>
        <w:t>6.3 units. Chairman Baker made the motion, Commissioner Hughes seconded it, all in favor.</w:t>
      </w:r>
    </w:p>
    <w:p w14:paraId="4755B15A" w14:textId="616DD65A" w:rsidR="00161DB0" w:rsidRDefault="00161DB0" w:rsidP="00477D76">
      <w:pPr>
        <w:rPr>
          <w:color w:val="000000" w:themeColor="text1"/>
        </w:rPr>
      </w:pPr>
      <w:r>
        <w:rPr>
          <w:color w:val="000000" w:themeColor="text1"/>
        </w:rPr>
        <w:t>Water service replacement for pond and cemetery</w:t>
      </w:r>
      <w:r w:rsidR="00AF0BF9">
        <w:rPr>
          <w:color w:val="000000" w:themeColor="text1"/>
        </w:rPr>
        <w:t>;</w:t>
      </w:r>
      <w:r>
        <w:rPr>
          <w:color w:val="000000" w:themeColor="text1"/>
        </w:rPr>
        <w:t xml:space="preserve"> we are waiting for quotes on this, TL </w:t>
      </w:r>
      <w:proofErr w:type="spellStart"/>
      <w:r>
        <w:rPr>
          <w:color w:val="000000" w:themeColor="text1"/>
        </w:rPr>
        <w:t>Kubricky</w:t>
      </w:r>
      <w:proofErr w:type="spellEnd"/>
      <w:r>
        <w:rPr>
          <w:color w:val="000000" w:themeColor="text1"/>
        </w:rPr>
        <w:t xml:space="preserve"> </w:t>
      </w:r>
      <w:r w:rsidR="00BF4715">
        <w:rPr>
          <w:color w:val="000000" w:themeColor="text1"/>
        </w:rPr>
        <w:t xml:space="preserve">has expressed interest in the project. </w:t>
      </w:r>
      <w:r>
        <w:rPr>
          <w:color w:val="000000" w:themeColor="text1"/>
        </w:rPr>
        <w:t xml:space="preserve">DCK has </w:t>
      </w:r>
      <w:r w:rsidR="00BF4715">
        <w:rPr>
          <w:color w:val="000000" w:themeColor="text1"/>
        </w:rPr>
        <w:t>three</w:t>
      </w:r>
      <w:r>
        <w:rPr>
          <w:color w:val="000000" w:themeColor="text1"/>
        </w:rPr>
        <w:t xml:space="preserve"> other </w:t>
      </w:r>
      <w:r w:rsidR="00BF4715">
        <w:rPr>
          <w:color w:val="000000" w:themeColor="text1"/>
        </w:rPr>
        <w:t>inquiries</w:t>
      </w:r>
      <w:r>
        <w:rPr>
          <w:color w:val="000000" w:themeColor="text1"/>
        </w:rPr>
        <w:t xml:space="preserve"> TKC and </w:t>
      </w:r>
      <w:r w:rsidR="00BF4715">
        <w:rPr>
          <w:color w:val="000000" w:themeColor="text1"/>
        </w:rPr>
        <w:t xml:space="preserve">Nick Lussier’s and </w:t>
      </w:r>
      <w:r w:rsidR="00AF0BF9">
        <w:rPr>
          <w:color w:val="000000" w:themeColor="text1"/>
        </w:rPr>
        <w:t>Keller’s but has not received any quotes from them yet.</w:t>
      </w:r>
    </w:p>
    <w:p w14:paraId="28425EB8" w14:textId="348208DC" w:rsidR="00BF4715" w:rsidRDefault="00BF4715" w:rsidP="00477D76">
      <w:pPr>
        <w:rPr>
          <w:color w:val="000000" w:themeColor="text1"/>
        </w:rPr>
      </w:pPr>
      <w:r>
        <w:rPr>
          <w:color w:val="000000" w:themeColor="text1"/>
        </w:rPr>
        <w:t>258 Broad Street</w:t>
      </w:r>
      <w:r w:rsidR="00AF0BF9">
        <w:rPr>
          <w:color w:val="000000" w:themeColor="text1"/>
        </w:rPr>
        <w:t>;</w:t>
      </w:r>
      <w:r>
        <w:rPr>
          <w:color w:val="000000" w:themeColor="text1"/>
        </w:rPr>
        <w:t xml:space="preserve"> Rob Decker was able to locate the shut off. However, it is unclear as to whether this shuts off all of the houses that are north of the cemetery. Mark Rogers will be coming back to complete the repair, and we hope to be able to coordinate the DPW with him to confirm this.</w:t>
      </w:r>
    </w:p>
    <w:p w14:paraId="0548353E" w14:textId="0DD35C5E" w:rsidR="00477D76" w:rsidRDefault="00477D76" w:rsidP="000A6F6E">
      <w:pPr>
        <w:rPr>
          <w:color w:val="000000" w:themeColor="text1"/>
        </w:rPr>
      </w:pPr>
    </w:p>
    <w:p w14:paraId="7A834B0A" w14:textId="493F7D1B" w:rsidR="00477D76" w:rsidRDefault="00477D76" w:rsidP="00477D76">
      <w:pPr>
        <w:rPr>
          <w:u w:val="single"/>
        </w:rPr>
      </w:pPr>
      <w:r w:rsidRPr="006B4F7C">
        <w:rPr>
          <w:u w:val="single"/>
        </w:rPr>
        <w:t>NEW BUSINESS;</w:t>
      </w:r>
    </w:p>
    <w:p w14:paraId="16A870A5" w14:textId="41B4B1F4" w:rsidR="00F41EBB" w:rsidRDefault="00F41EBB" w:rsidP="00F41EBB">
      <w:pPr>
        <w:rPr>
          <w:color w:val="000000" w:themeColor="text1"/>
        </w:rPr>
      </w:pPr>
      <w:r>
        <w:rPr>
          <w:color w:val="000000" w:themeColor="text1"/>
        </w:rPr>
        <w:t>Hach contract</w:t>
      </w:r>
      <w:r w:rsidR="00AF0BF9">
        <w:rPr>
          <w:color w:val="000000" w:themeColor="text1"/>
        </w:rPr>
        <w:t>. Several</w:t>
      </w:r>
      <w:r>
        <w:rPr>
          <w:color w:val="000000" w:themeColor="text1"/>
        </w:rPr>
        <w:t xml:space="preserve"> items </w:t>
      </w:r>
      <w:r w:rsidR="00AF0BF9">
        <w:rPr>
          <w:color w:val="000000" w:themeColor="text1"/>
        </w:rPr>
        <w:t>which were previously covered by</w:t>
      </w:r>
      <w:r>
        <w:rPr>
          <w:color w:val="000000" w:themeColor="text1"/>
        </w:rPr>
        <w:t xml:space="preserve"> this contract </w:t>
      </w:r>
      <w:r w:rsidR="00AF0BF9">
        <w:rPr>
          <w:color w:val="000000" w:themeColor="text1"/>
        </w:rPr>
        <w:t>were not included in the first contract we received this year.</w:t>
      </w:r>
      <w:r>
        <w:rPr>
          <w:color w:val="000000" w:themeColor="text1"/>
        </w:rPr>
        <w:t xml:space="preserve"> Chairman Baker asked DCK to </w:t>
      </w:r>
      <w:r w:rsidR="00AF0BF9">
        <w:rPr>
          <w:color w:val="000000" w:themeColor="text1"/>
        </w:rPr>
        <w:t>coordinate</w:t>
      </w:r>
      <w:r>
        <w:rPr>
          <w:color w:val="000000" w:themeColor="text1"/>
        </w:rPr>
        <w:t xml:space="preserve"> with Hach and make sure that all items that should be covered were included in the contract. Chairman Baker made the motion to approve the Hach contract for machine maintenance for $9,547.7, Commissioner Dennison seconded all in favor.</w:t>
      </w:r>
    </w:p>
    <w:p w14:paraId="0605AA7C" w14:textId="4E48FAF1" w:rsidR="00F41EBB" w:rsidRDefault="00F41EBB" w:rsidP="00F41EBB">
      <w:pPr>
        <w:rPr>
          <w:color w:val="000000" w:themeColor="text1"/>
        </w:rPr>
      </w:pPr>
      <w:r>
        <w:rPr>
          <w:color w:val="000000" w:themeColor="text1"/>
        </w:rPr>
        <w:t>Review of the WDR letter of commitment</w:t>
      </w:r>
      <w:r w:rsidR="00AF0BF9">
        <w:rPr>
          <w:color w:val="000000" w:themeColor="text1"/>
        </w:rPr>
        <w:t>. T</w:t>
      </w:r>
      <w:r>
        <w:rPr>
          <w:color w:val="000000" w:themeColor="text1"/>
        </w:rPr>
        <w:t>his is the accounting firm that handles the filing of our AUD’s. The rate remains the same</w:t>
      </w:r>
      <w:r w:rsidR="00AF0BF9">
        <w:rPr>
          <w:color w:val="000000" w:themeColor="text1"/>
        </w:rPr>
        <w:t xml:space="preserve"> as last year</w:t>
      </w:r>
      <w:r>
        <w:rPr>
          <w:color w:val="000000" w:themeColor="text1"/>
        </w:rPr>
        <w:t>, with the hourly rate for preparation of AUD, staff accountant at $85 per hour and partner review at $130 per hour. Combined hours estimated at 23.</w:t>
      </w:r>
    </w:p>
    <w:p w14:paraId="24BAFCE5" w14:textId="60CFBBE7" w:rsidR="00F41EBB" w:rsidRDefault="00F41EBB" w:rsidP="00F41EBB">
      <w:pPr>
        <w:rPr>
          <w:color w:val="000000" w:themeColor="text1"/>
        </w:rPr>
      </w:pPr>
      <w:r>
        <w:rPr>
          <w:color w:val="000000" w:themeColor="text1"/>
        </w:rPr>
        <w:t>Chairman Baker made the motion, Commissioner Dennison seconded all in favor.</w:t>
      </w:r>
    </w:p>
    <w:p w14:paraId="1C686A48" w14:textId="77777777" w:rsidR="00AF0BF9" w:rsidRDefault="00AF0BF9" w:rsidP="00F41EBB">
      <w:pPr>
        <w:rPr>
          <w:color w:val="000000" w:themeColor="text1"/>
        </w:rPr>
      </w:pPr>
    </w:p>
    <w:p w14:paraId="0C15B9F5" w14:textId="3C3C3426" w:rsidR="00F41EBB" w:rsidRDefault="00F41EBB" w:rsidP="00F41EBB">
      <w:pPr>
        <w:rPr>
          <w:color w:val="000000" w:themeColor="text1"/>
        </w:rPr>
      </w:pPr>
      <w:r>
        <w:rPr>
          <w:color w:val="000000" w:themeColor="text1"/>
        </w:rPr>
        <w:t>A resolution was needed to balance out the 2018 fiscal year, Chairman Baker read from the resolution the following;</w:t>
      </w:r>
    </w:p>
    <w:p w14:paraId="6CA95AA9" w14:textId="77777777" w:rsidR="00F41EBB" w:rsidRDefault="00F41EBB" w:rsidP="00F41EBB">
      <w:pPr>
        <w:rPr>
          <w:color w:val="000000" w:themeColor="text1"/>
        </w:rPr>
      </w:pPr>
    </w:p>
    <w:p w14:paraId="23AF49A1" w14:textId="0DFC6408" w:rsidR="00F41EBB" w:rsidRDefault="00F41EBB" w:rsidP="00477D76">
      <w:pPr>
        <w:rPr>
          <w:rFonts w:eastAsia="Calibri"/>
        </w:rPr>
      </w:pPr>
      <w:r w:rsidRPr="00F41EBB">
        <w:rPr>
          <w:rFonts w:eastAsia="Calibri"/>
        </w:rPr>
        <w:t>WHEREAS</w:t>
      </w:r>
      <w:r w:rsidRPr="00FA1B5B">
        <w:rPr>
          <w:rFonts w:eastAsia="Calibri"/>
        </w:rPr>
        <w:t>, a budget amendment is needed to transfer money from the budget between appropriations for those costs associated from</w:t>
      </w:r>
      <w:r>
        <w:rPr>
          <w:rFonts w:eastAsia="Calibri"/>
        </w:rPr>
        <w:t xml:space="preserve"> J.1910.400 unallocated insurance $2000, J.1990.400 contingent contractual $3000.00, J.8310.400 Home and community water admin $8000.00, J.8340.200 </w:t>
      </w:r>
      <w:r>
        <w:rPr>
          <w:rFonts w:eastAsia="Calibri"/>
        </w:rPr>
        <w:lastRenderedPageBreak/>
        <w:t>transmission and distribution equipment $1000.00 and J.8340.400 transmission and distribution contractual $1353.00</w:t>
      </w:r>
      <w:r>
        <w:rPr>
          <w:rFonts w:eastAsia="Calibri"/>
          <w:lang w:val="x-none"/>
        </w:rPr>
        <w:t xml:space="preserve"> </w:t>
      </w:r>
      <w:r>
        <w:rPr>
          <w:rFonts w:eastAsia="Calibri"/>
        </w:rPr>
        <w:t>To J.8320.400 source of supply contractual $10,000, J.8330.400 purification contractual $5300.00 and J.8340.100 transmission and distribution personal $53.00</w:t>
      </w:r>
    </w:p>
    <w:p w14:paraId="26964493" w14:textId="59D019C3" w:rsidR="00A90663" w:rsidRPr="00F41EBB" w:rsidRDefault="00A90663" w:rsidP="00477D76">
      <w:pPr>
        <w:rPr>
          <w:rFonts w:eastAsia="Calibri"/>
        </w:rPr>
      </w:pPr>
      <w:r>
        <w:rPr>
          <w:rFonts w:eastAsia="Calibri"/>
        </w:rPr>
        <w:t>Chairman Baker made the motion to approve the resolution, Commissioner Dennison seconded all in favor.</w:t>
      </w:r>
    </w:p>
    <w:p w14:paraId="248C1CC0" w14:textId="77777777" w:rsidR="00477D76" w:rsidRDefault="00477D76" w:rsidP="00477D76">
      <w:pPr>
        <w:rPr>
          <w:u w:val="single"/>
        </w:rPr>
      </w:pPr>
    </w:p>
    <w:p w14:paraId="760DD9D8" w14:textId="77777777" w:rsidR="00477D76" w:rsidRDefault="00477D76" w:rsidP="00477D76">
      <w:pPr>
        <w:pStyle w:val="NoSpacing"/>
        <w:tabs>
          <w:tab w:val="left" w:pos="0"/>
        </w:tabs>
        <w:rPr>
          <w:rFonts w:ascii="Times New Roman" w:hAnsi="Times New Roman"/>
          <w:sz w:val="24"/>
          <w:szCs w:val="24"/>
          <w:u w:val="single"/>
        </w:rPr>
      </w:pPr>
      <w:r>
        <w:rPr>
          <w:rFonts w:ascii="Times New Roman" w:hAnsi="Times New Roman"/>
          <w:sz w:val="24"/>
          <w:szCs w:val="24"/>
          <w:u w:val="single"/>
        </w:rPr>
        <w:t>PUBLIC HEARING;</w:t>
      </w:r>
    </w:p>
    <w:p w14:paraId="0C6B2331" w14:textId="7B33D409" w:rsidR="00477D76" w:rsidRDefault="00F41EBB" w:rsidP="00477D76">
      <w:pPr>
        <w:pStyle w:val="NoSpacing"/>
        <w:tabs>
          <w:tab w:val="left" w:pos="0"/>
        </w:tabs>
        <w:rPr>
          <w:rFonts w:ascii="Times New Roman" w:hAnsi="Times New Roman"/>
          <w:sz w:val="24"/>
          <w:szCs w:val="24"/>
        </w:rPr>
      </w:pPr>
      <w:r>
        <w:rPr>
          <w:rFonts w:ascii="Times New Roman" w:hAnsi="Times New Roman"/>
          <w:sz w:val="24"/>
          <w:szCs w:val="24"/>
        </w:rPr>
        <w:t>Lisa and Stephen Burr</w:t>
      </w:r>
      <w:r w:rsidR="00AF0BF9">
        <w:rPr>
          <w:rFonts w:ascii="Times New Roman" w:hAnsi="Times New Roman"/>
          <w:sz w:val="24"/>
          <w:szCs w:val="24"/>
        </w:rPr>
        <w:t xml:space="preserve"> from 102 Gates</w:t>
      </w:r>
      <w:r>
        <w:rPr>
          <w:rFonts w:ascii="Times New Roman" w:hAnsi="Times New Roman"/>
          <w:sz w:val="24"/>
          <w:szCs w:val="24"/>
        </w:rPr>
        <w:t xml:space="preserve"> attended the meeting</w:t>
      </w:r>
      <w:r w:rsidR="00A90663">
        <w:rPr>
          <w:rFonts w:ascii="Times New Roman" w:hAnsi="Times New Roman"/>
          <w:sz w:val="24"/>
          <w:szCs w:val="24"/>
        </w:rPr>
        <w:t xml:space="preserve">. They needed to get a curb stop installed. Chairman Baker stated that the DPW was scheduled to come on Thursday, to install a stop. The install was a project that would need more than two DPW and would need to have the Schuylerville DPW assist. </w:t>
      </w:r>
    </w:p>
    <w:p w14:paraId="4ECF6768" w14:textId="0E5A4C8B" w:rsidR="00A90663" w:rsidRDefault="00A90663" w:rsidP="00477D76">
      <w:pPr>
        <w:pStyle w:val="NoSpacing"/>
        <w:tabs>
          <w:tab w:val="left" w:pos="0"/>
        </w:tabs>
        <w:rPr>
          <w:rFonts w:ascii="Times New Roman" w:hAnsi="Times New Roman"/>
          <w:sz w:val="24"/>
          <w:szCs w:val="24"/>
        </w:rPr>
      </w:pPr>
      <w:r>
        <w:rPr>
          <w:rFonts w:ascii="Times New Roman" w:hAnsi="Times New Roman"/>
          <w:sz w:val="24"/>
          <w:szCs w:val="24"/>
        </w:rPr>
        <w:t>James Buono</w:t>
      </w:r>
      <w:r w:rsidR="00AF0BF9">
        <w:rPr>
          <w:rFonts w:ascii="Times New Roman" w:hAnsi="Times New Roman"/>
          <w:sz w:val="24"/>
          <w:szCs w:val="24"/>
        </w:rPr>
        <w:t>,</w:t>
      </w:r>
      <w:r>
        <w:rPr>
          <w:rFonts w:ascii="Times New Roman" w:hAnsi="Times New Roman"/>
          <w:sz w:val="24"/>
          <w:szCs w:val="24"/>
        </w:rPr>
        <w:t xml:space="preserve"> a representative from </w:t>
      </w:r>
      <w:proofErr w:type="spellStart"/>
      <w:r>
        <w:rPr>
          <w:rFonts w:ascii="Times New Roman" w:hAnsi="Times New Roman"/>
          <w:sz w:val="24"/>
          <w:szCs w:val="24"/>
        </w:rPr>
        <w:t>Potentia</w:t>
      </w:r>
      <w:proofErr w:type="spellEnd"/>
      <w:r>
        <w:rPr>
          <w:rFonts w:ascii="Times New Roman" w:hAnsi="Times New Roman"/>
          <w:sz w:val="24"/>
          <w:szCs w:val="24"/>
        </w:rPr>
        <w:t>, was originally scheduled during board correspondence, but was held up due to the storm damage.</w:t>
      </w:r>
    </w:p>
    <w:p w14:paraId="43632108" w14:textId="04F040FE" w:rsidR="00A90663" w:rsidRDefault="00A90663" w:rsidP="00477D76">
      <w:pPr>
        <w:pStyle w:val="NoSpacing"/>
        <w:tabs>
          <w:tab w:val="left" w:pos="0"/>
        </w:tabs>
        <w:rPr>
          <w:rFonts w:ascii="Times New Roman" w:hAnsi="Times New Roman"/>
          <w:sz w:val="24"/>
          <w:szCs w:val="24"/>
        </w:rPr>
      </w:pPr>
      <w:r>
        <w:rPr>
          <w:rFonts w:ascii="Times New Roman" w:hAnsi="Times New Roman"/>
          <w:sz w:val="24"/>
          <w:szCs w:val="24"/>
        </w:rPr>
        <w:t xml:space="preserve">He stated that he was there to present some figures on the costs and benefits of switching from regular fluorescent to LED lighting. He discussed the program that was being offered by National Grid, to </w:t>
      </w:r>
      <w:r w:rsidR="008E765C">
        <w:rPr>
          <w:rFonts w:ascii="Times New Roman" w:hAnsi="Times New Roman"/>
          <w:sz w:val="24"/>
          <w:szCs w:val="24"/>
        </w:rPr>
        <w:t>finance</w:t>
      </w:r>
      <w:r>
        <w:rPr>
          <w:rFonts w:ascii="Times New Roman" w:hAnsi="Times New Roman"/>
          <w:sz w:val="24"/>
          <w:szCs w:val="24"/>
        </w:rPr>
        <w:t xml:space="preserve"> the installment and initial purchase of the lights. He also spoke about the possibility of combini</w:t>
      </w:r>
      <w:r w:rsidR="008E765C">
        <w:rPr>
          <w:rFonts w:ascii="Times New Roman" w:hAnsi="Times New Roman"/>
          <w:sz w:val="24"/>
          <w:szCs w:val="24"/>
        </w:rPr>
        <w:t xml:space="preserve">ng with Village of Victory, Village of Schuylerville and Town of Saratoga, to work together to get more buying power with the energy companies. He stated that currently, through direct energy, the Fort Hardy Plant is paying 9-14 cents per KWH, which he feels could be reduced to 4 or 5 cents. This </w:t>
      </w:r>
      <w:r w:rsidR="00AF0BF9">
        <w:rPr>
          <w:rFonts w:ascii="Times New Roman" w:hAnsi="Times New Roman"/>
          <w:sz w:val="24"/>
          <w:szCs w:val="24"/>
        </w:rPr>
        <w:t>w</w:t>
      </w:r>
      <w:r w:rsidR="008E765C">
        <w:rPr>
          <w:rFonts w:ascii="Times New Roman" w:hAnsi="Times New Roman"/>
          <w:sz w:val="24"/>
          <w:szCs w:val="24"/>
        </w:rPr>
        <w:t xml:space="preserve">ould happen through a bidding process. </w:t>
      </w:r>
      <w:r w:rsidR="001D07D9">
        <w:rPr>
          <w:rFonts w:ascii="Times New Roman" w:hAnsi="Times New Roman"/>
          <w:sz w:val="24"/>
          <w:szCs w:val="24"/>
        </w:rPr>
        <w:t>The contract would be for a fixed rate for 2 years.</w:t>
      </w:r>
    </w:p>
    <w:p w14:paraId="7A79717F" w14:textId="0FFA0015" w:rsidR="008E765C" w:rsidRDefault="008E765C" w:rsidP="00477D76">
      <w:pPr>
        <w:pStyle w:val="NoSpacing"/>
        <w:tabs>
          <w:tab w:val="left" w:pos="0"/>
        </w:tabs>
        <w:rPr>
          <w:rFonts w:ascii="Times New Roman" w:hAnsi="Times New Roman"/>
          <w:sz w:val="24"/>
          <w:szCs w:val="24"/>
        </w:rPr>
      </w:pPr>
      <w:r>
        <w:rPr>
          <w:rFonts w:ascii="Times New Roman" w:hAnsi="Times New Roman"/>
          <w:sz w:val="24"/>
          <w:szCs w:val="24"/>
        </w:rPr>
        <w:t>He presented the board with paperwork with those figures on energy cost savings.</w:t>
      </w:r>
    </w:p>
    <w:p w14:paraId="04E1D4C3" w14:textId="638E60A4" w:rsidR="00AF0BF9" w:rsidRDefault="00AF0BF9" w:rsidP="00477D76">
      <w:pPr>
        <w:pStyle w:val="NoSpacing"/>
        <w:tabs>
          <w:tab w:val="left" w:pos="0"/>
        </w:tabs>
        <w:rPr>
          <w:rFonts w:ascii="Times New Roman" w:hAnsi="Times New Roman"/>
          <w:sz w:val="24"/>
          <w:szCs w:val="24"/>
        </w:rPr>
      </w:pPr>
      <w:r>
        <w:rPr>
          <w:rFonts w:ascii="Times New Roman" w:hAnsi="Times New Roman"/>
          <w:sz w:val="24"/>
          <w:szCs w:val="24"/>
        </w:rPr>
        <w:t>Chairman Baker asked Mr. Buono to provide all figures to Treasurer Heyman, and that she would send these out for the board to review.</w:t>
      </w:r>
    </w:p>
    <w:p w14:paraId="0531BBB0" w14:textId="77777777" w:rsidR="00477D76" w:rsidRPr="00F6722F" w:rsidRDefault="00477D76" w:rsidP="00477D76">
      <w:pPr>
        <w:pStyle w:val="NoSpacing"/>
        <w:tabs>
          <w:tab w:val="left" w:pos="0"/>
        </w:tabs>
        <w:rPr>
          <w:rFonts w:ascii="Times New Roman" w:hAnsi="Times New Roman"/>
          <w:sz w:val="24"/>
          <w:szCs w:val="24"/>
          <w:u w:val="single"/>
        </w:rPr>
      </w:pPr>
    </w:p>
    <w:p w14:paraId="5FF9FAD8" w14:textId="77777777" w:rsidR="00477D76" w:rsidRDefault="00477D76" w:rsidP="00477D76">
      <w:pPr>
        <w:pStyle w:val="NoSpacing"/>
        <w:tabs>
          <w:tab w:val="left" w:pos="0"/>
        </w:tabs>
        <w:rPr>
          <w:rFonts w:ascii="Times New Roman" w:hAnsi="Times New Roman"/>
          <w:sz w:val="24"/>
          <w:szCs w:val="24"/>
          <w:u w:val="single"/>
        </w:rPr>
      </w:pPr>
      <w:r>
        <w:rPr>
          <w:rFonts w:ascii="Times New Roman" w:hAnsi="Times New Roman"/>
          <w:sz w:val="24"/>
          <w:szCs w:val="24"/>
          <w:u w:val="single"/>
        </w:rPr>
        <w:t>EXECUTIVE SESSION;</w:t>
      </w:r>
    </w:p>
    <w:p w14:paraId="14191B3F" w14:textId="77777777" w:rsidR="00477D76" w:rsidRDefault="00477D76" w:rsidP="00477D76">
      <w:pPr>
        <w:pStyle w:val="NoSpacing"/>
        <w:tabs>
          <w:tab w:val="left" w:pos="0"/>
        </w:tabs>
        <w:rPr>
          <w:rFonts w:ascii="Times New Roman" w:hAnsi="Times New Roman"/>
          <w:sz w:val="24"/>
          <w:szCs w:val="24"/>
        </w:rPr>
      </w:pPr>
      <w:r>
        <w:rPr>
          <w:rFonts w:ascii="Times New Roman" w:hAnsi="Times New Roman"/>
          <w:sz w:val="24"/>
          <w:szCs w:val="24"/>
        </w:rPr>
        <w:t>None</w:t>
      </w:r>
    </w:p>
    <w:p w14:paraId="2236ED25" w14:textId="77777777" w:rsidR="00477D76" w:rsidRDefault="00477D76" w:rsidP="00477D76">
      <w:pPr>
        <w:pStyle w:val="NoSpacing"/>
        <w:tabs>
          <w:tab w:val="left" w:pos="0"/>
        </w:tabs>
        <w:ind w:firstLine="720"/>
        <w:rPr>
          <w:rFonts w:ascii="Times New Roman" w:hAnsi="Times New Roman"/>
          <w:sz w:val="24"/>
          <w:szCs w:val="24"/>
        </w:rPr>
      </w:pPr>
    </w:p>
    <w:p w14:paraId="30347331" w14:textId="77777777" w:rsidR="00477D76" w:rsidRDefault="00477D76" w:rsidP="00477D76">
      <w:pPr>
        <w:pStyle w:val="NoSpacing"/>
        <w:tabs>
          <w:tab w:val="left" w:pos="0"/>
        </w:tabs>
        <w:rPr>
          <w:rFonts w:ascii="Times New Roman" w:hAnsi="Times New Roman"/>
          <w:sz w:val="24"/>
          <w:szCs w:val="24"/>
          <w:u w:val="single"/>
        </w:rPr>
      </w:pPr>
      <w:r>
        <w:rPr>
          <w:rFonts w:ascii="Times New Roman" w:hAnsi="Times New Roman"/>
          <w:sz w:val="24"/>
          <w:szCs w:val="24"/>
          <w:u w:val="single"/>
        </w:rPr>
        <w:t>AUDIT AND APPROVAL OF CLAIMS;</w:t>
      </w:r>
    </w:p>
    <w:p w14:paraId="20A67DC6" w14:textId="2D3DACB8" w:rsidR="008E765C" w:rsidRPr="003E68F4" w:rsidRDefault="008E765C" w:rsidP="008E765C">
      <w:pPr>
        <w:rPr>
          <w:color w:val="000000" w:themeColor="text1"/>
        </w:rPr>
      </w:pPr>
      <w:r>
        <w:rPr>
          <w:color w:val="000000" w:themeColor="text1"/>
        </w:rPr>
        <w:t xml:space="preserve">Chairman Baker made the motion </w:t>
      </w:r>
      <w:r w:rsidR="001D07D9">
        <w:rPr>
          <w:color w:val="000000" w:themeColor="text1"/>
        </w:rPr>
        <w:t xml:space="preserve">to </w:t>
      </w:r>
      <w:r w:rsidR="001D07D9" w:rsidRPr="005A32E1">
        <w:rPr>
          <w:color w:val="000000" w:themeColor="text1"/>
        </w:rPr>
        <w:t>approve</w:t>
      </w:r>
      <w:r w:rsidRPr="005A32E1">
        <w:rPr>
          <w:color w:val="000000" w:themeColor="text1"/>
        </w:rPr>
        <w:t xml:space="preserve"> abstract </w:t>
      </w:r>
      <w:r>
        <w:rPr>
          <w:color w:val="000000" w:themeColor="text1"/>
        </w:rPr>
        <w:t>13 of 2018 for $</w:t>
      </w:r>
      <w:r w:rsidR="001D07D9">
        <w:rPr>
          <w:color w:val="000000" w:themeColor="text1"/>
        </w:rPr>
        <w:t>42,252.57</w:t>
      </w:r>
      <w:r>
        <w:rPr>
          <w:color w:val="000000" w:themeColor="text1"/>
        </w:rPr>
        <w:t xml:space="preserve"> and a</w:t>
      </w:r>
      <w:r w:rsidRPr="003E68F4">
        <w:rPr>
          <w:color w:val="000000" w:themeColor="text1"/>
        </w:rPr>
        <w:t>bstract 1</w:t>
      </w:r>
      <w:r>
        <w:rPr>
          <w:color w:val="000000" w:themeColor="text1"/>
        </w:rPr>
        <w:t xml:space="preserve"> </w:t>
      </w:r>
      <w:r w:rsidR="00AF0BF9">
        <w:rPr>
          <w:color w:val="000000" w:themeColor="text1"/>
        </w:rPr>
        <w:t xml:space="preserve">of </w:t>
      </w:r>
      <w:r w:rsidR="00AF0BF9" w:rsidRPr="003E68F4">
        <w:rPr>
          <w:color w:val="000000" w:themeColor="text1"/>
        </w:rPr>
        <w:t>2019</w:t>
      </w:r>
      <w:r>
        <w:rPr>
          <w:color w:val="000000" w:themeColor="text1"/>
        </w:rPr>
        <w:t xml:space="preserve"> for </w:t>
      </w:r>
      <w:r w:rsidR="001D07D9">
        <w:rPr>
          <w:color w:val="000000" w:themeColor="text1"/>
        </w:rPr>
        <w:t>$24,923.32</w:t>
      </w:r>
      <w:r w:rsidR="00A72C38">
        <w:rPr>
          <w:color w:val="000000" w:themeColor="text1"/>
        </w:rPr>
        <w:t>, Commissioner Dennis seconded, All in favor.</w:t>
      </w:r>
    </w:p>
    <w:p w14:paraId="4F49A396" w14:textId="77777777" w:rsidR="00477D76" w:rsidRDefault="00477D76" w:rsidP="00477D76">
      <w:pPr>
        <w:pStyle w:val="NoSpacing"/>
        <w:tabs>
          <w:tab w:val="left" w:pos="0"/>
        </w:tabs>
        <w:ind w:firstLine="720"/>
        <w:rPr>
          <w:rFonts w:ascii="Times New Roman" w:hAnsi="Times New Roman"/>
          <w:sz w:val="24"/>
          <w:szCs w:val="24"/>
        </w:rPr>
      </w:pPr>
    </w:p>
    <w:p w14:paraId="571594FF" w14:textId="77777777" w:rsidR="00477D76" w:rsidRDefault="00477D76" w:rsidP="00477D76">
      <w:pPr>
        <w:pStyle w:val="NoSpacing"/>
        <w:tabs>
          <w:tab w:val="left" w:pos="0"/>
        </w:tabs>
        <w:rPr>
          <w:rFonts w:ascii="Times New Roman" w:hAnsi="Times New Roman"/>
          <w:sz w:val="24"/>
          <w:szCs w:val="24"/>
          <w:u w:val="single"/>
        </w:rPr>
      </w:pPr>
      <w:r>
        <w:rPr>
          <w:rFonts w:ascii="Times New Roman" w:hAnsi="Times New Roman"/>
          <w:sz w:val="24"/>
          <w:szCs w:val="24"/>
          <w:u w:val="single"/>
        </w:rPr>
        <w:t>ADJOURNEMENT;</w:t>
      </w:r>
    </w:p>
    <w:p w14:paraId="7201DCDD" w14:textId="6E52EBFD" w:rsidR="00477D76" w:rsidRDefault="001D07D9" w:rsidP="00477D76">
      <w:pPr>
        <w:pStyle w:val="NoSpacing"/>
        <w:tabs>
          <w:tab w:val="left" w:pos="0"/>
        </w:tabs>
        <w:rPr>
          <w:rFonts w:ascii="Times New Roman" w:hAnsi="Times New Roman"/>
          <w:sz w:val="24"/>
          <w:szCs w:val="24"/>
        </w:rPr>
      </w:pPr>
      <w:r>
        <w:rPr>
          <w:rFonts w:ascii="Times New Roman" w:hAnsi="Times New Roman"/>
          <w:sz w:val="24"/>
          <w:szCs w:val="24"/>
        </w:rPr>
        <w:t>Commissioner Dennison</w:t>
      </w:r>
      <w:r w:rsidR="00477D76">
        <w:rPr>
          <w:rFonts w:ascii="Times New Roman" w:hAnsi="Times New Roman"/>
          <w:sz w:val="24"/>
          <w:szCs w:val="24"/>
        </w:rPr>
        <w:t xml:space="preserve"> made the motion to adjourn, </w:t>
      </w:r>
      <w:r>
        <w:rPr>
          <w:rFonts w:ascii="Times New Roman" w:hAnsi="Times New Roman"/>
          <w:sz w:val="24"/>
          <w:szCs w:val="24"/>
        </w:rPr>
        <w:t xml:space="preserve">Chairman </w:t>
      </w:r>
      <w:r w:rsidR="00AF0BF9">
        <w:rPr>
          <w:rFonts w:ascii="Times New Roman" w:hAnsi="Times New Roman"/>
          <w:sz w:val="24"/>
          <w:szCs w:val="24"/>
        </w:rPr>
        <w:t>Baker seconded</w:t>
      </w:r>
      <w:r w:rsidR="00477D76">
        <w:rPr>
          <w:rFonts w:ascii="Times New Roman" w:hAnsi="Times New Roman"/>
          <w:sz w:val="24"/>
          <w:szCs w:val="24"/>
        </w:rPr>
        <w:t>, all in favor,</w:t>
      </w:r>
    </w:p>
    <w:p w14:paraId="4C830F82" w14:textId="5CFEE473" w:rsidR="00477D76" w:rsidRDefault="00477D76" w:rsidP="00477D76">
      <w:pPr>
        <w:pStyle w:val="NoSpacing"/>
        <w:tabs>
          <w:tab w:val="left" w:pos="0"/>
        </w:tabs>
        <w:rPr>
          <w:rFonts w:ascii="Times New Roman" w:hAnsi="Times New Roman"/>
          <w:sz w:val="24"/>
          <w:szCs w:val="24"/>
        </w:rPr>
      </w:pPr>
      <w:r>
        <w:rPr>
          <w:rFonts w:ascii="Times New Roman" w:hAnsi="Times New Roman"/>
          <w:sz w:val="24"/>
          <w:szCs w:val="24"/>
        </w:rPr>
        <w:t>Meeting adjourned</w:t>
      </w:r>
    </w:p>
    <w:p w14:paraId="398F05CA" w14:textId="3EDDF372" w:rsidR="000A6F6E" w:rsidRDefault="000A6F6E" w:rsidP="00477D76">
      <w:pPr>
        <w:pStyle w:val="NoSpacing"/>
        <w:tabs>
          <w:tab w:val="left" w:pos="0"/>
        </w:tabs>
        <w:rPr>
          <w:rFonts w:ascii="Times New Roman" w:hAnsi="Times New Roman"/>
          <w:sz w:val="24"/>
          <w:szCs w:val="24"/>
        </w:rPr>
      </w:pPr>
    </w:p>
    <w:p w14:paraId="69CB07ED" w14:textId="77777777" w:rsidR="000A6F6E" w:rsidRDefault="000A6F6E" w:rsidP="000A6F6E">
      <w:pPr>
        <w:pStyle w:val="NoSpacing"/>
        <w:tabs>
          <w:tab w:val="left" w:pos="0"/>
        </w:tabs>
        <w:ind w:firstLine="720"/>
        <w:rPr>
          <w:rFonts w:ascii="Times New Roman" w:hAnsi="Times New Roman"/>
          <w:b/>
          <w:sz w:val="24"/>
          <w:szCs w:val="24"/>
        </w:rPr>
      </w:pPr>
    </w:p>
    <w:p w14:paraId="2CFBED6F" w14:textId="77777777" w:rsidR="000A6F6E" w:rsidRDefault="000A6F6E" w:rsidP="000A6F6E">
      <w:pPr>
        <w:tabs>
          <w:tab w:val="left" w:pos="0"/>
        </w:tabs>
      </w:pPr>
      <w:r>
        <w:t>Respectfully submitted,</w:t>
      </w:r>
    </w:p>
    <w:p w14:paraId="57D08919" w14:textId="77777777" w:rsidR="000A6F6E" w:rsidRDefault="000A6F6E" w:rsidP="000A6F6E"/>
    <w:p w14:paraId="762872C0" w14:textId="77777777" w:rsidR="000A6F6E" w:rsidRDefault="000A6F6E" w:rsidP="000A6F6E"/>
    <w:p w14:paraId="08C71475" w14:textId="77777777" w:rsidR="000A6F6E" w:rsidRPr="00CB0BFB" w:rsidRDefault="000A6F6E" w:rsidP="000A6F6E">
      <w:pPr>
        <w:rPr>
          <w:rFonts w:ascii="Vladimir Script" w:hAnsi="Vladimir Script"/>
          <w:sz w:val="32"/>
          <w:szCs w:val="32"/>
        </w:rPr>
      </w:pPr>
      <w:r w:rsidRPr="00CB0BFB">
        <w:rPr>
          <w:rFonts w:ascii="Vladimir Script" w:hAnsi="Vladimir Script"/>
          <w:sz w:val="32"/>
          <w:szCs w:val="32"/>
        </w:rPr>
        <w:t>Cory J Heyman</w:t>
      </w:r>
    </w:p>
    <w:p w14:paraId="63D126D1" w14:textId="77777777" w:rsidR="000A6F6E" w:rsidRDefault="000A6F6E" w:rsidP="00477D76">
      <w:pPr>
        <w:pStyle w:val="NoSpacing"/>
        <w:tabs>
          <w:tab w:val="left" w:pos="0"/>
        </w:tabs>
        <w:rPr>
          <w:rFonts w:ascii="Times New Roman" w:hAnsi="Times New Roman"/>
          <w:sz w:val="24"/>
          <w:szCs w:val="24"/>
        </w:rPr>
      </w:pPr>
    </w:p>
    <w:p w14:paraId="008B492F" w14:textId="77777777" w:rsidR="00477D76" w:rsidRDefault="00477D76" w:rsidP="0087211F">
      <w:pPr>
        <w:ind w:left="450"/>
        <w:rPr>
          <w:color w:val="000000" w:themeColor="text1"/>
        </w:rPr>
      </w:pPr>
    </w:p>
    <w:p w14:paraId="61EC8BFC" w14:textId="77777777" w:rsidR="00AD0ADF" w:rsidRDefault="004B233E"/>
    <w:sectPr w:rsidR="00AD0ADF" w:rsidSect="000A6F6E">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4502F"/>
    <w:multiLevelType w:val="hybridMultilevel"/>
    <w:tmpl w:val="5CE06EB8"/>
    <w:lvl w:ilvl="0" w:tplc="28A005F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1F"/>
    <w:rsid w:val="000A6F6E"/>
    <w:rsid w:val="00161DB0"/>
    <w:rsid w:val="001B1C66"/>
    <w:rsid w:val="001D07D9"/>
    <w:rsid w:val="002C0EAC"/>
    <w:rsid w:val="00477D76"/>
    <w:rsid w:val="004B233E"/>
    <w:rsid w:val="005C661A"/>
    <w:rsid w:val="006146FE"/>
    <w:rsid w:val="0087211F"/>
    <w:rsid w:val="008E765C"/>
    <w:rsid w:val="009153C9"/>
    <w:rsid w:val="009D3E63"/>
    <w:rsid w:val="00A72C38"/>
    <w:rsid w:val="00A90663"/>
    <w:rsid w:val="00AD120C"/>
    <w:rsid w:val="00AF0BF9"/>
    <w:rsid w:val="00B01FD6"/>
    <w:rsid w:val="00B84166"/>
    <w:rsid w:val="00B87E22"/>
    <w:rsid w:val="00BF4715"/>
    <w:rsid w:val="00EE11C0"/>
    <w:rsid w:val="00F41EBB"/>
    <w:rsid w:val="00FE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E651"/>
  <w15:chartTrackingRefBased/>
  <w15:docId w15:val="{7321B053-D206-45AF-8ECE-FC98117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11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D76"/>
    <w:pPr>
      <w:spacing w:line="240" w:lineRule="auto"/>
    </w:pPr>
    <w:rPr>
      <w:rFonts w:ascii="Calibri" w:eastAsia="Calibri" w:hAnsi="Calibri" w:cs="Times New Roman"/>
    </w:rPr>
  </w:style>
  <w:style w:type="paragraph" w:styleId="ListParagraph">
    <w:name w:val="List Paragraph"/>
    <w:basedOn w:val="Normal"/>
    <w:uiPriority w:val="34"/>
    <w:qFormat/>
    <w:rsid w:val="00477D76"/>
    <w:pPr>
      <w:ind w:left="720"/>
    </w:pPr>
  </w:style>
  <w:style w:type="character" w:customStyle="1" w:styleId="fontstyle01">
    <w:name w:val="fontstyle01"/>
    <w:basedOn w:val="DefaultParagraphFont"/>
    <w:rsid w:val="00477D76"/>
    <w:rPr>
      <w:rFonts w:ascii="TimesNewRomanPS-BoldItalicMT" w:hAnsi="TimesNewRomanPS-BoldItalicMT" w:hint="default"/>
      <w:b/>
      <w:bCs/>
      <w:i/>
      <w:iCs/>
      <w:color w:val="000000"/>
      <w:sz w:val="28"/>
      <w:szCs w:val="28"/>
    </w:rPr>
  </w:style>
  <w:style w:type="character" w:customStyle="1" w:styleId="fontstyle11">
    <w:name w:val="fontstyle11"/>
    <w:basedOn w:val="DefaultParagraphFont"/>
    <w:rsid w:val="00477D76"/>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477D76"/>
    <w:rPr>
      <w:rFonts w:ascii="SymbolMT" w:hAnsi="SymbolMT" w:hint="default"/>
      <w:b w:val="0"/>
      <w:bCs w:val="0"/>
      <w:i w:val="0"/>
      <w:iCs w:val="0"/>
      <w:color w:val="000000"/>
      <w:sz w:val="24"/>
      <w:szCs w:val="24"/>
    </w:rPr>
  </w:style>
  <w:style w:type="character" w:customStyle="1" w:styleId="fontstyle41">
    <w:name w:val="fontstyle41"/>
    <w:basedOn w:val="DefaultParagraphFont"/>
    <w:rsid w:val="00477D7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Schuylerville Victory Water</dc:creator>
  <cp:keywords/>
  <dc:description/>
  <cp:lastModifiedBy>JoAnn Bielkiewicz</cp:lastModifiedBy>
  <cp:revision>2</cp:revision>
  <dcterms:created xsi:type="dcterms:W3CDTF">2018-08-10T14:05:00Z</dcterms:created>
  <dcterms:modified xsi:type="dcterms:W3CDTF">2018-08-10T14:05:00Z</dcterms:modified>
</cp:coreProperties>
</file>