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EA" w:rsidRPr="00D03804" w:rsidRDefault="00C52AEA" w:rsidP="00C52AEA">
      <w:pPr>
        <w:jc w:val="center"/>
        <w:rPr>
          <w:b/>
          <w:sz w:val="32"/>
          <w:szCs w:val="32"/>
        </w:rPr>
      </w:pPr>
      <w:bookmarkStart w:id="0" w:name="_GoBack"/>
      <w:bookmarkEnd w:id="0"/>
      <w:r w:rsidRPr="00D03804">
        <w:rPr>
          <w:b/>
          <w:sz w:val="32"/>
          <w:szCs w:val="32"/>
        </w:rPr>
        <w:t>VILLAGE OF VICTORY</w:t>
      </w:r>
    </w:p>
    <w:p w:rsidR="00C52AEA" w:rsidRPr="00D03804" w:rsidRDefault="00C52AEA" w:rsidP="00C52AEA">
      <w:pPr>
        <w:jc w:val="center"/>
        <w:rPr>
          <w:b/>
        </w:rPr>
      </w:pPr>
      <w:r w:rsidRPr="00D03804">
        <w:rPr>
          <w:b/>
        </w:rPr>
        <w:t xml:space="preserve">ZONING BOARD OF APPEALS </w:t>
      </w:r>
    </w:p>
    <w:p w:rsidR="00C52AEA" w:rsidRDefault="00C52AEA" w:rsidP="00C52AEA">
      <w:pPr>
        <w:jc w:val="center"/>
        <w:rPr>
          <w:b/>
        </w:rPr>
      </w:pPr>
    </w:p>
    <w:p w:rsidR="00C52AEA" w:rsidRPr="00D03804" w:rsidRDefault="00C52AEA" w:rsidP="00C52AEA">
      <w:pPr>
        <w:jc w:val="center"/>
        <w:rPr>
          <w:b/>
        </w:rPr>
      </w:pPr>
      <w:r>
        <w:rPr>
          <w:b/>
        </w:rPr>
        <w:t>MONTHLY MEETING MINUTES</w:t>
      </w:r>
    </w:p>
    <w:p w:rsidR="00C52AEA" w:rsidRPr="00D03804" w:rsidRDefault="00C52AEA" w:rsidP="00C52AEA">
      <w:pPr>
        <w:jc w:val="center"/>
      </w:pPr>
      <w:r>
        <w:t>December 1</w:t>
      </w:r>
      <w:r w:rsidR="00AD4238">
        <w:t>6</w:t>
      </w:r>
      <w:r>
        <w:t>, 2013</w:t>
      </w:r>
    </w:p>
    <w:p w:rsidR="00C52AEA" w:rsidRDefault="00C52AEA" w:rsidP="00C52AEA">
      <w:pPr>
        <w:jc w:val="center"/>
      </w:pPr>
      <w:r>
        <w:t>6:</w:t>
      </w:r>
      <w:r w:rsidRPr="00D03804">
        <w:t>30 pm</w:t>
      </w:r>
    </w:p>
    <w:p w:rsidR="00C52AEA" w:rsidRDefault="00C52AEA" w:rsidP="00C52AEA">
      <w:pPr>
        <w:jc w:val="center"/>
      </w:pPr>
    </w:p>
    <w:p w:rsidR="00C52AEA" w:rsidRDefault="00C52AEA" w:rsidP="00C52AEA">
      <w:r>
        <w:t>Chairperson Jaime O’Neill called the meeting to order at 6:56pm after waiting to see if the applicant would be attending as that was the only new business this month.  The applicant did not show up therefore the meeting was called to order and business was conducted.</w:t>
      </w:r>
    </w:p>
    <w:p w:rsidR="00C52AEA" w:rsidRDefault="00C52AEA" w:rsidP="00C52AEA">
      <w:pPr>
        <w:rPr>
          <w:u w:val="single"/>
        </w:rPr>
      </w:pPr>
    </w:p>
    <w:p w:rsidR="00C52AEA" w:rsidRDefault="00C52AEA" w:rsidP="00C52AEA">
      <w:r w:rsidRPr="00D03804">
        <w:rPr>
          <w:u w:val="single"/>
        </w:rPr>
        <w:t>Roll Call</w:t>
      </w:r>
      <w:r w:rsidRPr="00D03804">
        <w:t xml:space="preserve">:  </w:t>
      </w:r>
    </w:p>
    <w:p w:rsidR="00C52AEA" w:rsidRDefault="00C52AEA" w:rsidP="00C52AEA">
      <w:r>
        <w:t>Chairperson</w:t>
      </w:r>
      <w:r w:rsidRPr="00D03804">
        <w:t xml:space="preserve"> </w:t>
      </w:r>
      <w:r>
        <w:t xml:space="preserve">Jaime O’Neill – present, </w:t>
      </w:r>
      <w:r w:rsidRPr="00D03804">
        <w:t>Terrie Wolcott</w:t>
      </w:r>
      <w:r w:rsidR="00EB396F">
        <w:t xml:space="preserve"> </w:t>
      </w:r>
      <w:r>
        <w:t>-</w:t>
      </w:r>
      <w:r w:rsidR="00EB396F">
        <w:t xml:space="preserve"> </w:t>
      </w:r>
      <w:r>
        <w:t xml:space="preserve">present, Heather Freebern – present and Recording Secretary Maureen Lewsey - present.  </w:t>
      </w:r>
    </w:p>
    <w:p w:rsidR="00C52AEA" w:rsidRDefault="00C52AEA" w:rsidP="00C52AEA"/>
    <w:p w:rsidR="00C52AEA" w:rsidRDefault="00C52AEA" w:rsidP="00C52AEA">
      <w:pPr>
        <w:rPr>
          <w:u w:val="single"/>
        </w:rPr>
      </w:pPr>
      <w:r w:rsidRPr="006C1572">
        <w:rPr>
          <w:u w:val="single"/>
        </w:rPr>
        <w:t>Announcements:</w:t>
      </w:r>
    </w:p>
    <w:p w:rsidR="00C52AEA" w:rsidRPr="00C52AEA" w:rsidRDefault="00C52AEA" w:rsidP="00C52AEA">
      <w:pPr>
        <w:pStyle w:val="ListParagraph"/>
        <w:numPr>
          <w:ilvl w:val="0"/>
          <w:numId w:val="3"/>
        </w:numPr>
      </w:pPr>
      <w:r w:rsidRPr="00C52AEA">
        <w:t>Chairperson O’Neill announced the Planning and Zoning Conference will be held at the City Center in Saratoga Springs on January 29, 2014.   Registration form</w:t>
      </w:r>
      <w:r>
        <w:t>s are</w:t>
      </w:r>
      <w:r w:rsidRPr="00C52AEA">
        <w:t xml:space="preserve"> due and the fee will be paid by the village.</w:t>
      </w:r>
      <w:r>
        <w:t xml:space="preserve">  This would qualify for the required minimum four hours of training each year for board members.</w:t>
      </w:r>
    </w:p>
    <w:p w:rsidR="00C52AEA" w:rsidRPr="00D03804" w:rsidRDefault="00C52AEA" w:rsidP="00C52AEA"/>
    <w:p w:rsidR="00C52AEA" w:rsidRDefault="00C52AEA" w:rsidP="00C52AEA">
      <w:r w:rsidRPr="00D03804">
        <w:rPr>
          <w:u w:val="single"/>
        </w:rPr>
        <w:t>Approval of Minutes</w:t>
      </w:r>
      <w:r w:rsidRPr="00D03804">
        <w:t xml:space="preserve">:  </w:t>
      </w:r>
    </w:p>
    <w:p w:rsidR="00C52AEA" w:rsidRPr="00C52AEA" w:rsidRDefault="00C52AEA" w:rsidP="00C52AEA">
      <w:pPr>
        <w:pStyle w:val="ListParagraph"/>
        <w:numPr>
          <w:ilvl w:val="0"/>
          <w:numId w:val="3"/>
        </w:numPr>
        <w:rPr>
          <w:b/>
        </w:rPr>
      </w:pPr>
      <w:r w:rsidRPr="00C52AEA">
        <w:rPr>
          <w:b/>
        </w:rPr>
        <w:t>Zoning Member Wolcott made a motion to approve the minutes as presented from the following meetings; May 29, 2012, June 18, 2012 and September 17, 2012 with Zoning Chairperson O’Neill seconded the motion.  Vote:  3-0.  All Ayes.    Motion Passed.</w:t>
      </w:r>
    </w:p>
    <w:p w:rsidR="00C52AEA" w:rsidRPr="00D03804" w:rsidRDefault="00C52AEA" w:rsidP="00C52AEA">
      <w:pPr>
        <w:pStyle w:val="ListParagraph"/>
      </w:pPr>
    </w:p>
    <w:p w:rsidR="00C52AEA" w:rsidRDefault="00C52AEA" w:rsidP="00C52AEA">
      <w:r w:rsidRPr="00D03804">
        <w:rPr>
          <w:u w:val="single"/>
        </w:rPr>
        <w:t>Returning Applicant</w:t>
      </w:r>
      <w:r w:rsidRPr="00D03804">
        <w:t>:</w:t>
      </w:r>
      <w:r>
        <w:t xml:space="preserve"> </w:t>
      </w:r>
      <w:r w:rsidR="00B46258">
        <w:t>None</w:t>
      </w:r>
    </w:p>
    <w:p w:rsidR="00C52AEA" w:rsidRDefault="00C52AEA" w:rsidP="00C52AEA"/>
    <w:p w:rsidR="00C52AEA" w:rsidRDefault="00C52AEA" w:rsidP="00C52AEA">
      <w:r w:rsidRPr="00FD6495">
        <w:rPr>
          <w:u w:val="single"/>
        </w:rPr>
        <w:t>New Application</w:t>
      </w:r>
      <w:r>
        <w:t xml:space="preserve">:  </w:t>
      </w:r>
    </w:p>
    <w:p w:rsidR="00B46258" w:rsidRDefault="00B46258" w:rsidP="00B46258">
      <w:pPr>
        <w:pStyle w:val="ListParagraph"/>
        <w:numPr>
          <w:ilvl w:val="0"/>
          <w:numId w:val="3"/>
        </w:numPr>
      </w:pPr>
      <w:r>
        <w:t>Applicant, Revolutionary Land  Corporation</w:t>
      </w:r>
    </w:p>
    <w:p w:rsidR="00B46258" w:rsidRDefault="00B46258" w:rsidP="00B46258">
      <w:pPr>
        <w:ind w:left="720"/>
      </w:pPr>
      <w:r>
        <w:t>President, Livingston Coulter</w:t>
      </w:r>
    </w:p>
    <w:p w:rsidR="00B46258" w:rsidRDefault="00B46258" w:rsidP="00B46258">
      <w:pPr>
        <w:ind w:left="720"/>
      </w:pPr>
      <w:r>
        <w:t xml:space="preserve">Request:  Sign usage variance </w:t>
      </w:r>
    </w:p>
    <w:p w:rsidR="00B46258" w:rsidRPr="00B46258" w:rsidRDefault="00B46258" w:rsidP="00B46258">
      <w:pPr>
        <w:ind w:left="720"/>
        <w:rPr>
          <w:b/>
        </w:rPr>
      </w:pPr>
      <w:r w:rsidRPr="00B46258">
        <w:rPr>
          <w:b/>
        </w:rPr>
        <w:t>CASE # 2013-01</w:t>
      </w:r>
    </w:p>
    <w:p w:rsidR="00B46258" w:rsidRDefault="00B46258" w:rsidP="00B46258"/>
    <w:p w:rsidR="00B46258" w:rsidRDefault="00B46258" w:rsidP="00B46258">
      <w:r>
        <w:t xml:space="preserve">The board received an application due to </w:t>
      </w:r>
      <w:r w:rsidR="00EB396F">
        <w:t xml:space="preserve">the action of </w:t>
      </w:r>
      <w:r>
        <w:t>an order to remedy by the village CEO on November 6, 2013</w:t>
      </w:r>
      <w:r w:rsidR="00EB396F">
        <w:t>,</w:t>
      </w:r>
      <w:r>
        <w:t xml:space="preserve"> to remove two signs that exceeded the sign requirements.   No </w:t>
      </w:r>
      <w:r w:rsidR="00EB396F">
        <w:t xml:space="preserve">sign permit or </w:t>
      </w:r>
      <w:r>
        <w:t xml:space="preserve">variance was requested and the signs were ordered to be removed </w:t>
      </w:r>
      <w:r w:rsidR="00EB396F">
        <w:t xml:space="preserve">in order </w:t>
      </w:r>
      <w:r>
        <w:t>to file an application for a variance. Mr. Coulter was not in attendance to discuss the sign variance request; the board however reviewed the application before them.  The signs were installed by a real estate company advertising the sale of the property and proposed subdivision.  The property is a twelve acre parcel in the SF-2 district (single family residential district 2).  In th</w:t>
      </w:r>
      <w:r w:rsidR="00EB396F">
        <w:t>is</w:t>
      </w:r>
      <w:r>
        <w:t xml:space="preserve"> district only temporary signs are permitted </w:t>
      </w:r>
      <w:r w:rsidR="00EB396F">
        <w:t>up</w:t>
      </w:r>
      <w:r>
        <w:t xml:space="preserve"> for 90 days</w:t>
      </w:r>
      <w:r w:rsidR="00EB396F">
        <w:t xml:space="preserve"> and the size is limited</w:t>
      </w:r>
      <w:r>
        <w:t>.</w:t>
      </w:r>
      <w:r w:rsidR="00EB396F">
        <w:t xml:space="preserve">  Coulter has two 4X6 signs that are double sided and were placed at two different locations along Route 32 and near Gates Avenue Extension.  It was determined to reach out to Coulter to let him know the zoning board had this meeting, discussed his application and request how he would like to proceed (is he going to continue with this request etc) on this matter.  The board discussed options but without the applicant present no action could be taken.  This issue was TABLED until further discussion with the applicant.    </w:t>
      </w:r>
      <w:r>
        <w:t xml:space="preserve">  </w:t>
      </w:r>
    </w:p>
    <w:p w:rsidR="00C52AEA" w:rsidRDefault="00C52AEA" w:rsidP="00C52AEA"/>
    <w:p w:rsidR="00EB396F" w:rsidRDefault="00EB396F" w:rsidP="00C52AEA">
      <w:pPr>
        <w:rPr>
          <w:u w:val="single"/>
        </w:rPr>
      </w:pPr>
    </w:p>
    <w:p w:rsidR="00EB396F" w:rsidRDefault="00EB396F" w:rsidP="00C52AEA">
      <w:pPr>
        <w:rPr>
          <w:u w:val="single"/>
        </w:rPr>
      </w:pPr>
    </w:p>
    <w:p w:rsidR="00EB396F" w:rsidRDefault="00EB396F" w:rsidP="00C52AEA">
      <w:pPr>
        <w:rPr>
          <w:u w:val="single"/>
        </w:rPr>
      </w:pPr>
    </w:p>
    <w:p w:rsidR="00EB396F" w:rsidRDefault="00EB396F" w:rsidP="00C52AEA">
      <w:pPr>
        <w:rPr>
          <w:u w:val="single"/>
        </w:rPr>
      </w:pPr>
    </w:p>
    <w:p w:rsidR="00EB396F" w:rsidRPr="00EB396F" w:rsidRDefault="00EB396F" w:rsidP="00C52AEA">
      <w:pPr>
        <w:rPr>
          <w:b/>
        </w:rPr>
      </w:pPr>
      <w:r w:rsidRPr="00EB396F">
        <w:rPr>
          <w:b/>
        </w:rPr>
        <w:t>Village of Victory</w:t>
      </w:r>
    </w:p>
    <w:p w:rsidR="00EB396F" w:rsidRPr="00EB396F" w:rsidRDefault="00EB396F" w:rsidP="00C52AEA">
      <w:pPr>
        <w:rPr>
          <w:b/>
        </w:rPr>
      </w:pPr>
      <w:r w:rsidRPr="00EB396F">
        <w:rPr>
          <w:b/>
        </w:rPr>
        <w:t>Zoning Board of Appeals Minutes</w:t>
      </w:r>
    </w:p>
    <w:p w:rsidR="00EB396F" w:rsidRPr="00EB396F" w:rsidRDefault="00EB396F" w:rsidP="00C52AEA">
      <w:pPr>
        <w:rPr>
          <w:b/>
        </w:rPr>
      </w:pPr>
      <w:r w:rsidRPr="00EB396F">
        <w:rPr>
          <w:b/>
        </w:rPr>
        <w:t>December 1</w:t>
      </w:r>
      <w:r w:rsidR="00AD4238">
        <w:rPr>
          <w:b/>
        </w:rPr>
        <w:t>6</w:t>
      </w:r>
      <w:r w:rsidRPr="00EB396F">
        <w:rPr>
          <w:b/>
        </w:rPr>
        <w:t>, 2013</w:t>
      </w:r>
    </w:p>
    <w:p w:rsidR="00EB396F" w:rsidRPr="00EB396F" w:rsidRDefault="00EB396F" w:rsidP="00C52AEA">
      <w:pPr>
        <w:rPr>
          <w:b/>
        </w:rPr>
      </w:pPr>
      <w:r w:rsidRPr="00EB396F">
        <w:rPr>
          <w:b/>
        </w:rPr>
        <w:t>Page:  2 of 2</w:t>
      </w:r>
    </w:p>
    <w:p w:rsidR="00EB396F" w:rsidRDefault="00EB396F" w:rsidP="00C52AEA">
      <w:pPr>
        <w:rPr>
          <w:u w:val="single"/>
        </w:rPr>
      </w:pPr>
    </w:p>
    <w:p w:rsidR="00C52AEA" w:rsidRDefault="00C52AEA" w:rsidP="00C52AEA">
      <w:r w:rsidRPr="00D03804">
        <w:rPr>
          <w:u w:val="single"/>
        </w:rPr>
        <w:t>Old Business</w:t>
      </w:r>
      <w:r w:rsidRPr="00D03804">
        <w:t>:</w:t>
      </w:r>
      <w:r w:rsidR="00B46258">
        <w:t xml:space="preserve"> </w:t>
      </w:r>
    </w:p>
    <w:p w:rsidR="00B46258" w:rsidRDefault="00B46258" w:rsidP="00B46258">
      <w:pPr>
        <w:pStyle w:val="ListParagraph"/>
        <w:numPr>
          <w:ilvl w:val="0"/>
          <w:numId w:val="3"/>
        </w:numPr>
      </w:pPr>
      <w:r>
        <w:t>Copies of the Zoning Bylaws were handed out to the Zoning Members by Secretary Lewsey.  There were some minor typographical errors that were corrected.</w:t>
      </w:r>
    </w:p>
    <w:p w:rsidR="00C52AEA" w:rsidRDefault="00C52AEA" w:rsidP="00C52AEA">
      <w:pPr>
        <w:rPr>
          <w:u w:val="single"/>
        </w:rPr>
      </w:pPr>
    </w:p>
    <w:p w:rsidR="00C52AEA" w:rsidRDefault="00C52AEA" w:rsidP="00C52AEA">
      <w:r w:rsidRPr="00D03804">
        <w:rPr>
          <w:u w:val="single"/>
        </w:rPr>
        <w:t>New Business</w:t>
      </w:r>
      <w:r w:rsidRPr="00D03804">
        <w:t>:</w:t>
      </w:r>
      <w:r>
        <w:t xml:space="preserve">  </w:t>
      </w:r>
      <w:r w:rsidR="00B46258">
        <w:t>None</w:t>
      </w:r>
    </w:p>
    <w:p w:rsidR="00C52AEA" w:rsidRDefault="00C52AEA" w:rsidP="00C52AEA">
      <w:pPr>
        <w:pStyle w:val="ListParagraph"/>
      </w:pPr>
    </w:p>
    <w:p w:rsidR="00C52AEA" w:rsidRDefault="00C52AEA" w:rsidP="00C52AEA">
      <w:r w:rsidRPr="00D03804">
        <w:rPr>
          <w:u w:val="single"/>
        </w:rPr>
        <w:t>Open Floor:</w:t>
      </w:r>
      <w:r w:rsidRPr="00D03804">
        <w:t xml:space="preserve">  </w:t>
      </w:r>
      <w:r w:rsidR="00B46258">
        <w:t>None</w:t>
      </w:r>
    </w:p>
    <w:p w:rsidR="00C52AEA" w:rsidRDefault="00C52AEA" w:rsidP="00C52AEA">
      <w:pPr>
        <w:rPr>
          <w:u w:val="single"/>
        </w:rPr>
      </w:pPr>
    </w:p>
    <w:p w:rsidR="00C52AEA" w:rsidRDefault="00C52AEA" w:rsidP="00C52AEA">
      <w:r w:rsidRPr="00D03804">
        <w:rPr>
          <w:u w:val="single"/>
        </w:rPr>
        <w:t>Next Meeting</w:t>
      </w:r>
      <w:r w:rsidRPr="00D03804">
        <w:t>:</w:t>
      </w:r>
    </w:p>
    <w:p w:rsidR="00C52AEA" w:rsidRPr="00C52AEA" w:rsidRDefault="00C52AEA" w:rsidP="00C52AEA">
      <w:r w:rsidRPr="00C52AEA">
        <w:t>The next meeting for Januar</w:t>
      </w:r>
      <w:r>
        <w:t>y 2014 will not be held as the Z</w:t>
      </w:r>
      <w:r w:rsidRPr="00C52AEA">
        <w:t xml:space="preserve">oning </w:t>
      </w:r>
      <w:r>
        <w:t>B</w:t>
      </w:r>
      <w:r w:rsidRPr="00C52AEA">
        <w:t xml:space="preserve">oard of </w:t>
      </w:r>
      <w:r>
        <w:t>A</w:t>
      </w:r>
      <w:r w:rsidRPr="00C52AEA">
        <w:t xml:space="preserve">ppeals will </w:t>
      </w:r>
      <w:r>
        <w:t>attend</w:t>
      </w:r>
      <w:r w:rsidRPr="00C52AEA">
        <w:t xml:space="preserve"> the Planning and Zoning conference </w:t>
      </w:r>
      <w:r>
        <w:t xml:space="preserve">on </w:t>
      </w:r>
      <w:r w:rsidRPr="00C52AEA">
        <w:t xml:space="preserve">January 29, 2014. </w:t>
      </w:r>
      <w:r w:rsidR="00EB396F">
        <w:t xml:space="preserve"> Also it is known at this time that the applicant will not be available in January as he will be out of town.  No other new business is expected.  </w:t>
      </w:r>
    </w:p>
    <w:p w:rsidR="00C52AEA" w:rsidRDefault="00C52AEA" w:rsidP="00C52AEA">
      <w:pPr>
        <w:rPr>
          <w:u w:val="single"/>
        </w:rPr>
      </w:pPr>
    </w:p>
    <w:p w:rsidR="00C52AEA" w:rsidRPr="00D03804" w:rsidRDefault="00C52AEA" w:rsidP="00C52AEA">
      <w:r w:rsidRPr="00D03804">
        <w:rPr>
          <w:u w:val="single"/>
        </w:rPr>
        <w:t>Adjournment</w:t>
      </w:r>
      <w:r w:rsidRPr="00D03804">
        <w:t xml:space="preserve">:  </w:t>
      </w:r>
    </w:p>
    <w:p w:rsidR="00C52AEA" w:rsidRPr="00D03804" w:rsidRDefault="00C52AEA" w:rsidP="00C52AEA">
      <w:pPr>
        <w:rPr>
          <w:b/>
        </w:rPr>
      </w:pPr>
      <w:r w:rsidRPr="00D03804">
        <w:rPr>
          <w:b/>
        </w:rPr>
        <w:t xml:space="preserve">ZBA </w:t>
      </w:r>
      <w:r>
        <w:rPr>
          <w:b/>
        </w:rPr>
        <w:t>M</w:t>
      </w:r>
      <w:r w:rsidRPr="00D03804">
        <w:rPr>
          <w:b/>
        </w:rPr>
        <w:t xml:space="preserve">ember </w:t>
      </w:r>
      <w:r>
        <w:rPr>
          <w:b/>
        </w:rPr>
        <w:t xml:space="preserve">Terrie Wolcott </w:t>
      </w:r>
      <w:r w:rsidRPr="00D03804">
        <w:rPr>
          <w:b/>
        </w:rPr>
        <w:t xml:space="preserve">made a motion to adjourn the meeting with </w:t>
      </w:r>
      <w:r>
        <w:rPr>
          <w:b/>
        </w:rPr>
        <w:t>ZBA Member Heather Freebern</w:t>
      </w:r>
      <w:r w:rsidRPr="00D03804">
        <w:rPr>
          <w:b/>
        </w:rPr>
        <w:t xml:space="preserve"> seconded the motion.  Vote:  </w:t>
      </w:r>
      <w:r>
        <w:rPr>
          <w:b/>
        </w:rPr>
        <w:t>3</w:t>
      </w:r>
      <w:r w:rsidRPr="00D03804">
        <w:rPr>
          <w:b/>
        </w:rPr>
        <w:t xml:space="preserve">-0, </w:t>
      </w:r>
      <w:r>
        <w:rPr>
          <w:b/>
        </w:rPr>
        <w:t>All</w:t>
      </w:r>
      <w:r w:rsidRPr="00D03804">
        <w:rPr>
          <w:b/>
        </w:rPr>
        <w:t xml:space="preserve"> Ayes.   Meeting Adjourned.</w:t>
      </w:r>
    </w:p>
    <w:p w:rsidR="00C52AEA" w:rsidRDefault="00C52AEA" w:rsidP="00C52AEA">
      <w:r w:rsidRPr="00D03804">
        <w:tab/>
      </w:r>
      <w:r w:rsidRPr="00D03804">
        <w:tab/>
      </w:r>
      <w:r w:rsidRPr="00D03804">
        <w:tab/>
      </w:r>
      <w:r w:rsidRPr="00D03804">
        <w:tab/>
      </w:r>
      <w:r w:rsidRPr="00D03804">
        <w:tab/>
      </w:r>
      <w:r w:rsidRPr="00D03804">
        <w:tab/>
      </w:r>
      <w:r w:rsidRPr="00D03804">
        <w:tab/>
      </w:r>
    </w:p>
    <w:p w:rsidR="00435F29" w:rsidRDefault="00C52AEA" w:rsidP="00C52AEA">
      <w:r w:rsidRPr="00D03804">
        <w:t>Respectfully Submitted,</w:t>
      </w:r>
    </w:p>
    <w:p w:rsidR="00435F29" w:rsidRDefault="00435F29" w:rsidP="00C52AEA"/>
    <w:p w:rsidR="00435F29" w:rsidRPr="00435F29" w:rsidRDefault="00435F29" w:rsidP="00435F29">
      <w:pPr>
        <w:rPr>
          <w:rFonts w:ascii="Edwardian Script ITC" w:hAnsi="Edwardian Script ITC"/>
          <w:sz w:val="40"/>
          <w:szCs w:val="40"/>
        </w:rPr>
      </w:pPr>
      <w:r w:rsidRPr="00435F29">
        <w:rPr>
          <w:rFonts w:ascii="Edwardian Script ITC" w:hAnsi="Edwardian Script ITC"/>
          <w:sz w:val="40"/>
          <w:szCs w:val="40"/>
        </w:rPr>
        <w:t>Maureen Lewsey</w:t>
      </w:r>
    </w:p>
    <w:p w:rsidR="00C52AEA" w:rsidRPr="00D03804" w:rsidRDefault="00C52AEA" w:rsidP="00C52AEA">
      <w:r w:rsidRPr="00D03804">
        <w:t xml:space="preserve">Maureen </w:t>
      </w:r>
      <w:r>
        <w:t>Lewsey</w:t>
      </w:r>
    </w:p>
    <w:p w:rsidR="00F63225" w:rsidRDefault="00C52AEA">
      <w:r w:rsidRPr="00D03804">
        <w:t xml:space="preserve">ZBA </w:t>
      </w:r>
      <w:r>
        <w:t xml:space="preserve">Recording </w:t>
      </w:r>
      <w:r w:rsidRPr="00D03804">
        <w:t>Secretary</w:t>
      </w:r>
    </w:p>
    <w:sectPr w:rsidR="00F63225" w:rsidSect="00552881">
      <w:headerReference w:type="even" r:id="rId7"/>
      <w:headerReference w:type="default" r:id="rId8"/>
      <w:headerReference w:type="firs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B7" w:rsidRDefault="00BA69C8">
      <w:r>
        <w:separator/>
      </w:r>
    </w:p>
  </w:endnote>
  <w:endnote w:type="continuationSeparator" w:id="0">
    <w:p w:rsidR="00B86EB7" w:rsidRDefault="00BA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B7" w:rsidRDefault="00BA69C8">
      <w:r>
        <w:separator/>
      </w:r>
    </w:p>
  </w:footnote>
  <w:footnote w:type="continuationSeparator" w:id="0">
    <w:p w:rsidR="00B86EB7" w:rsidRDefault="00BA6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1D1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1D1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0AB" w:rsidRDefault="001D1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5E7C"/>
    <w:multiLevelType w:val="hybridMultilevel"/>
    <w:tmpl w:val="E85A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1F1EBE"/>
    <w:multiLevelType w:val="hybridMultilevel"/>
    <w:tmpl w:val="E3B051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3D36E7"/>
    <w:multiLevelType w:val="hybridMultilevel"/>
    <w:tmpl w:val="865AA0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A"/>
    <w:rsid w:val="001D1C6F"/>
    <w:rsid w:val="00435F29"/>
    <w:rsid w:val="00AD4238"/>
    <w:rsid w:val="00B46258"/>
    <w:rsid w:val="00B86EB7"/>
    <w:rsid w:val="00BA69C8"/>
    <w:rsid w:val="00C52AEA"/>
    <w:rsid w:val="00EB396F"/>
    <w:rsid w:val="00F63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BDD9D1B-B92B-496E-AE5D-DF564B6E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A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AEA"/>
    <w:pPr>
      <w:ind w:left="720"/>
      <w:contextualSpacing/>
    </w:pPr>
  </w:style>
  <w:style w:type="paragraph" w:styleId="Header">
    <w:name w:val="header"/>
    <w:basedOn w:val="Normal"/>
    <w:link w:val="HeaderChar"/>
    <w:uiPriority w:val="99"/>
    <w:semiHidden/>
    <w:unhideWhenUsed/>
    <w:rsid w:val="00C52AEA"/>
    <w:pPr>
      <w:tabs>
        <w:tab w:val="center" w:pos="4680"/>
        <w:tab w:val="right" w:pos="9360"/>
      </w:tabs>
    </w:pPr>
  </w:style>
  <w:style w:type="character" w:customStyle="1" w:styleId="HeaderChar">
    <w:name w:val="Header Char"/>
    <w:basedOn w:val="DefaultParagraphFont"/>
    <w:link w:val="Header"/>
    <w:uiPriority w:val="99"/>
    <w:semiHidden/>
    <w:rsid w:val="00C52A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Bielkiewicz</dc:creator>
  <cp:keywords/>
  <dc:description/>
  <cp:lastModifiedBy>JoAnn Bielkiewicz</cp:lastModifiedBy>
  <cp:revision>2</cp:revision>
  <dcterms:created xsi:type="dcterms:W3CDTF">2017-10-25T14:41:00Z</dcterms:created>
  <dcterms:modified xsi:type="dcterms:W3CDTF">2017-10-25T14:41:00Z</dcterms:modified>
</cp:coreProperties>
</file>